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82" w:rsidRDefault="001C0A82">
      <w:pPr>
        <w:spacing w:line="480" w:lineRule="auto"/>
        <w:jc w:val="center"/>
        <w:rPr>
          <w:rFonts w:ascii="Times New Roman" w:hAnsi="Times New Roman" w:cs="Times New Roman"/>
          <w:b/>
          <w:sz w:val="24"/>
          <w:szCs w:val="24"/>
        </w:rPr>
      </w:pPr>
    </w:p>
    <w:p w:rsidR="0064407E" w:rsidRDefault="0064407E">
      <w:pPr>
        <w:spacing w:line="480" w:lineRule="auto"/>
        <w:jc w:val="center"/>
        <w:rPr>
          <w:rFonts w:ascii="Times New Roman" w:hAnsi="Times New Roman" w:cs="Times New Roman"/>
          <w:b/>
          <w:sz w:val="24"/>
          <w:szCs w:val="24"/>
        </w:rPr>
      </w:pPr>
    </w:p>
    <w:p w:rsidR="001C0A82" w:rsidRDefault="001C0A82">
      <w:pPr>
        <w:spacing w:line="480" w:lineRule="auto"/>
        <w:jc w:val="center"/>
        <w:rPr>
          <w:rFonts w:ascii="Times New Roman" w:hAnsi="Times New Roman" w:cs="Times New Roman"/>
          <w:b/>
          <w:sz w:val="24"/>
          <w:szCs w:val="24"/>
        </w:rPr>
      </w:pPr>
    </w:p>
    <w:p w:rsidR="001C0A82" w:rsidRDefault="001C0A82">
      <w:pPr>
        <w:spacing w:line="480" w:lineRule="auto"/>
        <w:jc w:val="center"/>
        <w:rPr>
          <w:rFonts w:ascii="Times New Roman" w:hAnsi="Times New Roman" w:cs="Times New Roman"/>
          <w:b/>
          <w:sz w:val="24"/>
          <w:szCs w:val="24"/>
        </w:rPr>
      </w:pPr>
    </w:p>
    <w:p w:rsidR="001C0A82" w:rsidRDefault="001C0A82">
      <w:pPr>
        <w:spacing w:line="480" w:lineRule="auto"/>
        <w:jc w:val="center"/>
        <w:rPr>
          <w:rFonts w:ascii="Times New Roman" w:hAnsi="Times New Roman" w:cs="Times New Roman"/>
          <w:b/>
          <w:sz w:val="24"/>
          <w:szCs w:val="24"/>
        </w:rPr>
      </w:pPr>
    </w:p>
    <w:p w:rsidR="001C0A82" w:rsidRDefault="0062169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C0A82" w:rsidRDefault="0062169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C0A82" w:rsidRDefault="0062169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C0A82" w:rsidRDefault="0064407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r w:rsidR="00621695">
        <w:rPr>
          <w:rFonts w:ascii="Times New Roman" w:hAnsi="Times New Roman" w:cs="Times New Roman"/>
          <w:sz w:val="24"/>
          <w:szCs w:val="24"/>
        </w:rPr>
        <w:t>’s name</w:t>
      </w:r>
    </w:p>
    <w:p w:rsidR="001C0A82" w:rsidRDefault="0062169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C0A82" w:rsidRDefault="001C0A82">
      <w:pPr>
        <w:tabs>
          <w:tab w:val="left" w:pos="460"/>
          <w:tab w:val="center" w:pos="4680"/>
        </w:tabs>
        <w:spacing w:line="480" w:lineRule="auto"/>
        <w:rPr>
          <w:rFonts w:ascii="Times New Roman" w:hAnsi="Times New Roman" w:cs="Times New Roman"/>
          <w:b/>
          <w:sz w:val="24"/>
          <w:szCs w:val="24"/>
        </w:rPr>
      </w:pPr>
    </w:p>
    <w:p w:rsidR="001C0A82" w:rsidRDefault="001C0A82">
      <w:pPr>
        <w:tabs>
          <w:tab w:val="left" w:pos="460"/>
          <w:tab w:val="center" w:pos="4680"/>
        </w:tabs>
        <w:spacing w:line="480" w:lineRule="auto"/>
        <w:rPr>
          <w:rFonts w:ascii="Times New Roman" w:hAnsi="Times New Roman" w:cs="Times New Roman"/>
          <w:b/>
          <w:sz w:val="24"/>
          <w:szCs w:val="24"/>
        </w:rPr>
      </w:pPr>
    </w:p>
    <w:p w:rsidR="001C0A82" w:rsidRDefault="001C0A82">
      <w:pPr>
        <w:tabs>
          <w:tab w:val="left" w:pos="460"/>
          <w:tab w:val="center" w:pos="4680"/>
        </w:tabs>
        <w:spacing w:line="480" w:lineRule="auto"/>
        <w:rPr>
          <w:rFonts w:ascii="Times New Roman" w:hAnsi="Times New Roman" w:cs="Times New Roman"/>
          <w:b/>
          <w:sz w:val="24"/>
          <w:szCs w:val="24"/>
        </w:rPr>
      </w:pPr>
    </w:p>
    <w:p w:rsidR="001C0A82" w:rsidRDefault="001C0A82">
      <w:pPr>
        <w:tabs>
          <w:tab w:val="left" w:pos="460"/>
          <w:tab w:val="center" w:pos="4680"/>
        </w:tabs>
        <w:spacing w:line="480" w:lineRule="auto"/>
        <w:rPr>
          <w:rFonts w:ascii="Times New Roman" w:hAnsi="Times New Roman" w:cs="Times New Roman"/>
          <w:b/>
          <w:sz w:val="24"/>
          <w:szCs w:val="24"/>
        </w:rPr>
      </w:pPr>
    </w:p>
    <w:p w:rsidR="001C0A82" w:rsidRDefault="001C0A82">
      <w:pPr>
        <w:tabs>
          <w:tab w:val="left" w:pos="460"/>
          <w:tab w:val="center" w:pos="4680"/>
        </w:tabs>
        <w:spacing w:line="480" w:lineRule="auto"/>
        <w:rPr>
          <w:rFonts w:ascii="Times New Roman" w:hAnsi="Times New Roman" w:cs="Times New Roman"/>
          <w:b/>
          <w:sz w:val="24"/>
          <w:szCs w:val="24"/>
        </w:rPr>
      </w:pPr>
    </w:p>
    <w:p w:rsidR="001C0A82" w:rsidRDefault="001C0A82">
      <w:pPr>
        <w:tabs>
          <w:tab w:val="left" w:pos="460"/>
          <w:tab w:val="center" w:pos="4680"/>
        </w:tabs>
        <w:spacing w:line="480" w:lineRule="auto"/>
        <w:jc w:val="center"/>
        <w:rPr>
          <w:rFonts w:ascii="Times New Roman" w:hAnsi="Times New Roman" w:cs="Times New Roman"/>
          <w:b/>
          <w:sz w:val="24"/>
          <w:szCs w:val="24"/>
          <w:u w:val="single"/>
        </w:rPr>
      </w:pPr>
    </w:p>
    <w:p w:rsidR="001C0A82" w:rsidRDefault="001C0A82">
      <w:pPr>
        <w:tabs>
          <w:tab w:val="left" w:pos="460"/>
          <w:tab w:val="center" w:pos="4680"/>
        </w:tabs>
        <w:spacing w:line="480" w:lineRule="auto"/>
        <w:rPr>
          <w:rFonts w:ascii="Times New Roman" w:hAnsi="Times New Roman" w:cs="Times New Roman"/>
          <w:b/>
          <w:sz w:val="24"/>
          <w:szCs w:val="24"/>
          <w:u w:val="single"/>
        </w:rPr>
      </w:pPr>
    </w:p>
    <w:p w:rsidR="001C0A82" w:rsidRPr="00961D42" w:rsidRDefault="00621695">
      <w:pPr>
        <w:tabs>
          <w:tab w:val="left" w:pos="460"/>
          <w:tab w:val="center" w:pos="4680"/>
        </w:tabs>
        <w:spacing w:line="480" w:lineRule="auto"/>
        <w:jc w:val="center"/>
        <w:rPr>
          <w:rFonts w:ascii="Times New Roman" w:hAnsi="Times New Roman" w:cs="Times New Roman"/>
          <w:b/>
          <w:sz w:val="24"/>
          <w:szCs w:val="24"/>
        </w:rPr>
      </w:pPr>
      <w:r w:rsidRPr="00961D42">
        <w:rPr>
          <w:rFonts w:ascii="Times New Roman" w:hAnsi="Times New Roman" w:cs="Times New Roman"/>
          <w:b/>
          <w:sz w:val="24"/>
          <w:szCs w:val="24"/>
        </w:rPr>
        <w:lastRenderedPageBreak/>
        <w:t>Introduction</w:t>
      </w:r>
    </w:p>
    <w:p w:rsidR="00202070" w:rsidRPr="00202070" w:rsidRDefault="00202070" w:rsidP="00202070">
      <w:pPr>
        <w:spacing w:line="480" w:lineRule="auto"/>
        <w:ind w:firstLine="720"/>
        <w:rPr>
          <w:rFonts w:eastAsia="Times New Roman" w:cs="Calibri"/>
        </w:rPr>
      </w:pPr>
      <w:r w:rsidRPr="00202070">
        <w:rPr>
          <w:rFonts w:ascii="Arial" w:eastAsia="Times New Roman" w:hAnsi="Arial" w:cs="Arial"/>
          <w:color w:val="000000"/>
          <w:sz w:val="24"/>
          <w:szCs w:val="24"/>
        </w:rPr>
        <w:t>​</w:t>
      </w:r>
      <w:r w:rsidRPr="00202070">
        <w:rPr>
          <w:rFonts w:ascii="Times New Roman" w:eastAsia="Times New Roman" w:hAnsi="Times New Roman" w:cs="Times New Roman"/>
          <w:sz w:val="24"/>
          <w:szCs w:val="24"/>
        </w:rPr>
        <w:t xml:space="preserve">The mission of Coca-Cola Company is “to refresh the world in mind, body, and spirit, to inspire moments of optimism and happiness through our brands and actions, and to create value and make a difference” (Coca Cola, 2016). It is a business that aims on giving a reputation wherever it carries out activities. The company mostly considers differentiating consumers and letting them have the taste of its outputs. The </w:t>
      </w:r>
      <w:r w:rsidRPr="00202070">
        <w:rPr>
          <w:rFonts w:ascii="Times New Roman" w:eastAsia="Times New Roman" w:hAnsi="Times New Roman" w:cs="Times New Roman"/>
          <w:color w:val="444444"/>
          <w:sz w:val="24"/>
          <w:szCs w:val="24"/>
        </w:rPr>
        <w:t>mission statement describes the experience and benefits extended in society by the brand. Besides, Coca-Cola incorporates core values to support the achievement of its mission statement</w:t>
      </w:r>
      <w:r w:rsidRPr="00202070">
        <w:rPr>
          <w:rFonts w:ascii="Times New Roman" w:eastAsia="Times New Roman" w:hAnsi="Times New Roman" w:cs="Times New Roman"/>
          <w:b/>
          <w:bCs/>
          <w:color w:val="444444"/>
          <w:sz w:val="24"/>
          <w:szCs w:val="24"/>
        </w:rPr>
        <w:t>.</w:t>
      </w:r>
      <w:r w:rsidRPr="00202070">
        <w:rPr>
          <w:rFonts w:ascii="Times New Roman" w:eastAsia="Times New Roman" w:hAnsi="Times New Roman" w:cs="Times New Roman"/>
          <w:b/>
          <w:bCs/>
          <w:sz w:val="24"/>
          <w:szCs w:val="24"/>
        </w:rPr>
        <w:t xml:space="preserve">  </w:t>
      </w:r>
      <w:r w:rsidRPr="00202070">
        <w:rPr>
          <w:rFonts w:ascii="Times New Roman" w:eastAsia="Times New Roman" w:hAnsi="Times New Roman" w:cs="Times New Roman"/>
          <w:sz w:val="24"/>
          <w:szCs w:val="24"/>
        </w:rPr>
        <w:t>The mission statement shows tactical deeds that would be put to move the business towards the goals.</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main objectives for the company is to be internationally recognized as a venture which does activities accountably, ethically to foster sustainable widening of operations in the future environment. With these objectives, it forms the background for firms in the decision-making process.</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 xml:space="preserve">Just like any other player, Coca-cola has competitors including Keurig Dr. Pepper, Tropicana Products, PepsiCo, Britvic, Red bull, Fever-tree, and monster beverage are nonalcoholic dealers. </w:t>
      </w:r>
      <w:r w:rsidRPr="00202070">
        <w:rPr>
          <w:rFonts w:ascii="Times New Roman" w:eastAsia="Times New Roman" w:hAnsi="Times New Roman" w:cs="Times New Roman"/>
          <w:color w:val="333333"/>
          <w:sz w:val="24"/>
          <w:szCs w:val="24"/>
          <w:shd w:val="clear" w:color="auto" w:fill="FCFCFC"/>
        </w:rPr>
        <w:t>Keurig Dr. Pepper, Inc. engages in the production and marketing of non-alcoholic beverages (</w:t>
      </w:r>
      <w:r w:rsidRPr="00202070">
        <w:rPr>
          <w:rFonts w:ascii="Times New Roman" w:eastAsia="Times New Roman" w:hAnsi="Times New Roman" w:cs="Times New Roman"/>
          <w:sz w:val="24"/>
          <w:szCs w:val="24"/>
        </w:rPr>
        <w:t>Amati, 2019)</w:t>
      </w:r>
      <w:r w:rsidRPr="00202070">
        <w:rPr>
          <w:rFonts w:ascii="Times New Roman" w:eastAsia="Times New Roman" w:hAnsi="Times New Roman" w:cs="Times New Roman"/>
          <w:color w:val="333333"/>
          <w:sz w:val="24"/>
          <w:szCs w:val="24"/>
          <w:shd w:val="clear" w:color="auto" w:fill="FCFCFC"/>
        </w:rPr>
        <w:t>. The Beverage Concentrates sells branded concentrates and syrup</w:t>
      </w:r>
      <w:r w:rsidRPr="00202070">
        <w:rPr>
          <w:rFonts w:ascii="Times New Roman" w:eastAsia="Times New Roman" w:hAnsi="Times New Roman" w:cs="Times New Roman"/>
          <w:color w:val="333333"/>
          <w:sz w:val="24"/>
          <w:szCs w:val="24"/>
        </w:rPr>
        <w:t> to third-party bottlers</w:t>
      </w:r>
      <w:r w:rsidRPr="00202070">
        <w:rPr>
          <w:rFonts w:ascii="Times New Roman" w:eastAsia="Times New Roman" w:hAnsi="Times New Roman" w:cs="Times New Roman"/>
          <w:sz w:val="24"/>
          <w:szCs w:val="24"/>
        </w:rPr>
        <w:t xml:space="preserve"> KDP’s stock price has raised recently compared to coca cola due to many factors. One of the reason is KDP extends just beyond coffee makers and includes carbonated drinks while coca-cola does not diversify its products. It mostly deals with a wide drink portfolio and is needing to diversify.</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b/>
          <w:bCs/>
          <w:color w:val="202124"/>
          <w:sz w:val="24"/>
          <w:szCs w:val="24"/>
        </w:rPr>
        <w:t>Tropicana</w:t>
      </w:r>
      <w:r w:rsidRPr="00202070">
        <w:rPr>
          <w:rFonts w:ascii="Times New Roman" w:eastAsia="Times New Roman" w:hAnsi="Times New Roman" w:cs="Times New Roman"/>
          <w:color w:val="202124"/>
          <w:sz w:val="24"/>
          <w:szCs w:val="24"/>
        </w:rPr>
        <w:t xml:space="preserve"> Company specializes in the production of orange juice as compared to coca cola which manufactures beverages. </w:t>
      </w:r>
      <w:r w:rsidRPr="00202070">
        <w:rPr>
          <w:rFonts w:eastAsia="Times New Roman" w:cs="Calibri"/>
          <w:b/>
          <w:bCs/>
          <w:i/>
          <w:iCs/>
          <w:color w:val="5F6368"/>
          <w:sz w:val="24"/>
          <w:szCs w:val="24"/>
        </w:rPr>
        <w:t>PepsiCo</w:t>
      </w:r>
      <w:r w:rsidRPr="00202070">
        <w:rPr>
          <w:rFonts w:ascii="Times New Roman" w:eastAsia="Times New Roman" w:hAnsi="Times New Roman" w:cs="Times New Roman"/>
          <w:color w:val="4D5156"/>
          <w:sz w:val="24"/>
          <w:szCs w:val="24"/>
        </w:rPr>
        <w:t>, Inc. engages in the manufacture, marketing, distribution, and sale of beverages and snacks.</w:t>
      </w:r>
      <w:r w:rsidRPr="00202070">
        <w:rPr>
          <w:rFonts w:ascii="Times New Roman" w:eastAsia="Times New Roman" w:hAnsi="Times New Roman" w:cs="Times New Roman"/>
          <w:color w:val="585F64"/>
          <w:sz w:val="24"/>
          <w:szCs w:val="24"/>
        </w:rPr>
        <w:t xml:space="preserve"> Most of the products are sold to independent distributors and retailers.</w:t>
      </w:r>
      <w:r w:rsidRPr="00202070">
        <w:rPr>
          <w:rFonts w:ascii="Times New Roman" w:eastAsia="Times New Roman" w:hAnsi="Times New Roman" w:cs="Times New Roman"/>
          <w:color w:val="4D5156"/>
          <w:sz w:val="24"/>
          <w:szCs w:val="24"/>
        </w:rPr>
        <w:t xml:space="preserve">  </w:t>
      </w:r>
      <w:r w:rsidRPr="00202070">
        <w:rPr>
          <w:rFonts w:eastAsia="Times New Roman" w:cs="Calibri"/>
          <w:b/>
          <w:bCs/>
          <w:i/>
          <w:iCs/>
          <w:color w:val="5F6368"/>
          <w:sz w:val="24"/>
          <w:szCs w:val="24"/>
        </w:rPr>
        <w:t>Britvic</w:t>
      </w:r>
      <w:r w:rsidRPr="00202070">
        <w:rPr>
          <w:rFonts w:ascii="Times New Roman" w:eastAsia="Times New Roman" w:hAnsi="Times New Roman" w:cs="Times New Roman"/>
          <w:color w:val="4D5156"/>
          <w:sz w:val="24"/>
          <w:szCs w:val="24"/>
        </w:rPr>
        <w:t xml:space="preserve"> distributes bottled water and water-coolers; wholesales soft drinks to the authorized exchange; and gives benefits supporting and financing services which are rare with Coca-cola. </w:t>
      </w:r>
      <w:r w:rsidRPr="00202070">
        <w:rPr>
          <w:rFonts w:eastAsia="Times New Roman" w:cs="Calibri"/>
          <w:b/>
          <w:bCs/>
          <w:i/>
          <w:iCs/>
          <w:color w:val="5F6368"/>
          <w:sz w:val="24"/>
          <w:szCs w:val="24"/>
        </w:rPr>
        <w:t>Red Bull</w:t>
      </w:r>
      <w:r w:rsidRPr="00202070">
        <w:rPr>
          <w:rFonts w:ascii="Times New Roman" w:eastAsia="Times New Roman" w:hAnsi="Times New Roman" w:cs="Times New Roman"/>
          <w:color w:val="4D5156"/>
          <w:sz w:val="24"/>
          <w:szCs w:val="24"/>
        </w:rPr>
        <w:t xml:space="preserve"> is one of the highest-selling energy drinks in the world. It is marketed as a way to improve energy and boost mental and physical performance. However, there are concerns over its safety and potential side effect making Coca-cola emerge the best. Fever tree is a producer of premium drink mixers.  The company's name comes from its initial product, tonic water. Their tonic was flavored with quinine. However, </w:t>
      </w:r>
      <w:r w:rsidRPr="00202070">
        <w:rPr>
          <w:rFonts w:ascii="Times New Roman" w:eastAsia="Times New Roman" w:hAnsi="Times New Roman" w:cs="Times New Roman"/>
          <w:sz w:val="24"/>
          <w:szCs w:val="24"/>
        </w:rPr>
        <w:t>in the global market, Coca-Cola is the market leader for the beverage industry as it holds 48.6% as per the recent statistics (Thorne, n.d). This makes it a stronger competitor.</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 xml:space="preserve">Students occupy a bigger share among the customers of the coca-cola. 39% of the customers drink the soft drink for thirst, 33.5% of the customers, take soft drinks as taste juice, 17.5% of the customers for status reasons and 10.5% of customers take soft drinks for freshness. </w:t>
      </w:r>
      <w:r w:rsidRPr="00202070">
        <w:rPr>
          <w:rFonts w:ascii="Times New Roman" w:eastAsia="Times New Roman" w:hAnsi="Times New Roman" w:cs="Times New Roman"/>
          <w:color w:val="4D5156"/>
          <w:sz w:val="24"/>
          <w:szCs w:val="24"/>
        </w:rPr>
        <w:t>So, the core target audience of Coca-Cola is youngsters or </w:t>
      </w:r>
      <w:r w:rsidRPr="00202070">
        <w:rPr>
          <w:rFonts w:ascii="Times New Roman" w:eastAsia="Times New Roman" w:hAnsi="Times New Roman" w:cs="Times New Roman"/>
          <w:i/>
          <w:iCs/>
          <w:color w:val="5F6368"/>
          <w:sz w:val="24"/>
          <w:szCs w:val="24"/>
        </w:rPr>
        <w:t>youth</w:t>
      </w:r>
      <w:r w:rsidRPr="00202070">
        <w:rPr>
          <w:rFonts w:ascii="Times New Roman" w:eastAsia="Times New Roman" w:hAnsi="Times New Roman" w:cs="Times New Roman"/>
          <w:color w:val="4D5156"/>
          <w:sz w:val="24"/>
          <w:szCs w:val="24"/>
        </w:rPr>
        <w:t>. Their targeting is not based on gender but the results show that both genders like this product and use it (almost 50/50). Finally, Coca-Cola considers each customer as a target and a potential consumer. Its target is wide as it satisfies the needs of many different consumers</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b/>
          <w:bCs/>
          <w:sz w:val="24"/>
          <w:szCs w:val="24"/>
        </w:rPr>
        <w:t>Product life cycle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color w:val="202124"/>
          <w:sz w:val="24"/>
          <w:szCs w:val="24"/>
        </w:rPr>
        <w:t xml:space="preserve">It refers to the length of time a product is introduced to consumers into the market until it's removed from the shelves.  </w:t>
      </w:r>
      <w:r w:rsidRPr="00202070">
        <w:rPr>
          <w:rFonts w:ascii="Times New Roman" w:eastAsia="Times New Roman" w:hAnsi="Times New Roman" w:cs="Times New Roman"/>
          <w:sz w:val="24"/>
          <w:szCs w:val="24"/>
        </w:rPr>
        <w:t>In the Product Life Cycle, there are distinct product process phases like Born, Introduction, Growth, Maturity and Decline (Ahmed et al., 2016).  Many products undergo this as shown in the figure below.</w:t>
      </w:r>
    </w:p>
    <w:p w:rsidR="001C0A82" w:rsidRDefault="001C0A82">
      <w:pPr>
        <w:spacing w:line="480" w:lineRule="auto"/>
        <w:rPr>
          <w:rFonts w:ascii="Times New Roman" w:hAnsi="Times New Roman" w:cs="Times New Roman"/>
          <w:color w:val="202124"/>
          <w:sz w:val="24"/>
          <w:szCs w:val="24"/>
          <w:shd w:val="clear" w:color="auto" w:fill="FFFFFF"/>
        </w:rPr>
      </w:pPr>
    </w:p>
    <w:p w:rsidR="001C0A82" w:rsidRDefault="00621695">
      <w:pPr>
        <w:spacing w:line="480" w:lineRule="auto"/>
        <w:rPr>
          <w:rFonts w:ascii="Times New Roman" w:hAnsi="Times New Roman" w:cs="Times New Roman"/>
          <w:color w:val="202124"/>
          <w:sz w:val="24"/>
          <w:szCs w:val="24"/>
          <w:shd w:val="clear" w:color="auto" w:fill="FFFFFF"/>
        </w:rPr>
      </w:pPr>
      <w:r>
        <w:rPr>
          <w:rFonts w:ascii="Times New Roman" w:hAnsi="Times New Roman" w:cs="Times New Roman"/>
          <w:noProof/>
          <w:color w:val="202124"/>
          <w:sz w:val="24"/>
          <w:szCs w:val="24"/>
        </w:rPr>
        <mc:AlternateContent>
          <mc:Choice Requires="wps">
            <w:drawing>
              <wp:anchor distT="0" distB="0" distL="0" distR="0" simplePos="0" relativeHeight="9" behindDoc="0" locked="0" layoutInCell="1" allowOverlap="1">
                <wp:simplePos x="0" y="0"/>
                <wp:positionH relativeFrom="column">
                  <wp:posOffset>590668</wp:posOffset>
                </wp:positionH>
                <wp:positionV relativeFrom="paragraph">
                  <wp:posOffset>-116840</wp:posOffset>
                </wp:positionV>
                <wp:extent cx="0" cy="149225"/>
                <wp:effectExtent l="95250" t="38100" r="57150" b="22225"/>
                <wp:wrapNone/>
                <wp:docPr id="102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9225"/>
                        </a:xfrm>
                        <a:prstGeom prst="straightConnector1">
                          <a:avLst/>
                        </a:prstGeom>
                        <a:ln w="9525" cap="flat" cmpd="sng">
                          <a:solidFill>
                            <a:srgbClr val="000000"/>
                          </a:solidFill>
                          <a:prstDash val="solid"/>
                          <a:round/>
                          <a:headEnd/>
                          <a:tailEnd type="arrow" w="med" len="med"/>
                        </a:ln>
                      </wps:spPr>
                      <wps:bodyPr/>
                    </wps:wsp>
                  </a:graphicData>
                </a:graphic>
              </wp:anchor>
            </w:drawing>
          </mc:Choice>
          <mc:Fallback>
            <w:pict>
              <v:shapetype w14:anchorId="37E51368" id="_x0000_t32" coordsize="21600,21600" o:spt="32" o:oned="t" path="m,l21600,21600e" filled="f">
                <v:path arrowok="t" fillok="f" o:connecttype="none"/>
                <o:lock v:ext="edit" shapetype="t"/>
              </v:shapetype>
              <v:shape id="Straight Arrow Connector 15" o:spid="_x0000_s1026" type="#_x0000_t32" style="position:absolute;margin-left:46.5pt;margin-top:-9.2pt;width:0;height:11.75pt;flip:y;z-index:9;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">
                <v:stroke endarrow="open"/>
                <o:lock v:ext="edit" shapetype="f"/>
              </v:shap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2" behindDoc="0" locked="0" layoutInCell="1" allowOverlap="1">
                <wp:simplePos x="0" y="0"/>
                <wp:positionH relativeFrom="column">
                  <wp:posOffset>574040</wp:posOffset>
                </wp:positionH>
                <wp:positionV relativeFrom="paragraph">
                  <wp:posOffset>-31397</wp:posOffset>
                </wp:positionV>
                <wp:extent cx="16509" cy="1554480"/>
                <wp:effectExtent l="0" t="0" r="21590" b="26669"/>
                <wp:wrapNone/>
                <wp:docPr id="10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509" cy="1554480"/>
                        </a:xfrm>
                        <a:prstGeom prst="line">
                          <a:avLst/>
                        </a:prstGeom>
                        <a:ln w="9525" cap="flat" cmpd="sng">
                          <a:solidFill>
                            <a:srgbClr val="000000"/>
                          </a:solidFill>
                          <a:prstDash val="solid"/>
                          <a:round/>
                          <a:headEnd/>
                          <a:tailEnd/>
                        </a:ln>
                      </wps:spPr>
                      <wps:bodyPr/>
                    </wps:wsp>
                  </a:graphicData>
                </a:graphic>
              </wp:anchor>
            </w:drawing>
          </mc:Choice>
          <mc:Fallback>
            <w:pict>
              <v:line w14:anchorId="6B464574" id="Straight Connector 1" o:spid="_x0000_s1026" style="position:absolute;flip:x;z-index:2;visibility:visible;mso-wrap-style:square;mso-wrap-distance-left:0;mso-wrap-distance-top:0;mso-wrap-distance-right:0;mso-wrap-distance-bottom:0;mso-position-horizontal:absolute;mso-position-horizontal-relative:text;mso-position-vertical:absolute;mso-position-vertical-relative:text" from="45.2pt,-2.45pt" to="46.5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16" behindDoc="0" locked="0" layoutInCell="1" allowOverlap="1">
                <wp:simplePos x="0" y="0"/>
                <wp:positionH relativeFrom="column">
                  <wp:posOffset>2546252</wp:posOffset>
                </wp:positionH>
                <wp:positionV relativeFrom="paragraph">
                  <wp:posOffset>43424</wp:posOffset>
                </wp:positionV>
                <wp:extent cx="0" cy="281110"/>
                <wp:effectExtent l="0" t="0" r="19050" b="24130"/>
                <wp:wrapNone/>
                <wp:docPr id="102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81110"/>
                        </a:xfrm>
                        <a:prstGeom prst="line">
                          <a:avLst/>
                        </a:prstGeom>
                        <a:ln w="9525" cap="flat" cmpd="sng">
                          <a:solidFill>
                            <a:srgbClr val="000000"/>
                          </a:solidFill>
                          <a:prstDash val="solid"/>
                          <a:round/>
                          <a:headEnd/>
                          <a:tailEnd/>
                        </a:ln>
                      </wps:spPr>
                      <wps:bodyPr/>
                    </wps:wsp>
                  </a:graphicData>
                </a:graphic>
              </wp:anchor>
            </w:drawing>
          </mc:Choice>
          <mc:Fallback>
            <w:pict>
              <v:line w14:anchorId="1ECF162A" id="Straight Connector 24" o:spid="_x0000_s1026" style="position:absolute;flip:y;z-index:16;visibility:visible;mso-wrap-style:square;mso-wrap-distance-left:0;mso-wrap-distance-top:0;mso-wrap-distance-right:0;mso-wrap-distance-bottom:0;mso-position-horizontal:absolute;mso-position-horizontal-relative:text;mso-position-vertical:absolute;mso-position-vertical-relative:text" from="200.5pt,3.4pt" to="200.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15" behindDoc="0" locked="0" layoutInCell="1" allowOverlap="1">
                <wp:simplePos x="0" y="0"/>
                <wp:positionH relativeFrom="column">
                  <wp:posOffset>1948375</wp:posOffset>
                </wp:positionH>
                <wp:positionV relativeFrom="paragraph">
                  <wp:posOffset>43424</wp:posOffset>
                </wp:positionV>
                <wp:extent cx="0" cy="175846"/>
                <wp:effectExtent l="0" t="0" r="19050" b="15240"/>
                <wp:wrapNone/>
                <wp:docPr id="102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5846"/>
                        </a:xfrm>
                        <a:prstGeom prst="line">
                          <a:avLst/>
                        </a:prstGeom>
                        <a:ln w="9525" cap="flat" cmpd="sng">
                          <a:solidFill>
                            <a:srgbClr val="000000"/>
                          </a:solidFill>
                          <a:prstDash val="solid"/>
                          <a:round/>
                          <a:headEnd/>
                          <a:tailEnd/>
                        </a:ln>
                      </wps:spPr>
                      <wps:bodyPr/>
                    </wps:wsp>
                  </a:graphicData>
                </a:graphic>
              </wp:anchor>
            </w:drawing>
          </mc:Choice>
          <mc:Fallback>
            <w:pict>
              <v:line w14:anchorId="62561CB7" id="Straight Connector 22" o:spid="_x0000_s1026" style="position:absolute;flip:y;z-index:15;visibility:visible;mso-wrap-style:square;mso-wrap-distance-left:0;mso-wrap-distance-top:0;mso-wrap-distance-right:0;mso-wrap-distance-bottom:0;mso-position-horizontal:absolute;mso-position-horizontal-relative:text;mso-position-vertical:absolute;mso-position-vertical-relative:text" from="153.4pt,3.4pt" to="153.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14" behindDoc="0" locked="0" layoutInCell="1" allowOverlap="1">
                <wp:simplePos x="0" y="0"/>
                <wp:positionH relativeFrom="column">
                  <wp:posOffset>1456006</wp:posOffset>
                </wp:positionH>
                <wp:positionV relativeFrom="paragraph">
                  <wp:posOffset>106729</wp:posOffset>
                </wp:positionV>
                <wp:extent cx="0" cy="218049"/>
                <wp:effectExtent l="0" t="0" r="19050" b="10795"/>
                <wp:wrapNone/>
                <wp:docPr id="103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8049"/>
                        </a:xfrm>
                        <a:prstGeom prst="line">
                          <a:avLst/>
                        </a:prstGeom>
                        <a:ln w="9525" cap="flat" cmpd="sng">
                          <a:solidFill>
                            <a:srgbClr val="000000"/>
                          </a:solidFill>
                          <a:prstDash val="solid"/>
                          <a:round/>
                          <a:headEnd/>
                          <a:tailEnd/>
                        </a:ln>
                      </wps:spPr>
                      <wps:bodyPr/>
                    </wps:wsp>
                  </a:graphicData>
                </a:graphic>
              </wp:anchor>
            </w:drawing>
          </mc:Choice>
          <mc:Fallback>
            <w:pict>
              <v:line w14:anchorId="712D1268" id="Straight Connector 21" o:spid="_x0000_s1026" style="position:absolute;flip:y;z-index:14;visibility:visible;mso-wrap-style:square;mso-wrap-distance-left:0;mso-wrap-distance-top:0;mso-wrap-distance-right:0;mso-wrap-distance-bottom:0;mso-position-horizontal:absolute;mso-position-horizontal-relative:text;mso-position-vertical:absolute;mso-position-vertical-relative:text" from="114.65pt,8.4pt" to="114.6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13" behindDoc="0" locked="0" layoutInCell="1" allowOverlap="1">
                <wp:simplePos x="0" y="0"/>
                <wp:positionH relativeFrom="column">
                  <wp:posOffset>1456006</wp:posOffset>
                </wp:positionH>
                <wp:positionV relativeFrom="paragraph">
                  <wp:posOffset>437320</wp:posOffset>
                </wp:positionV>
                <wp:extent cx="0" cy="225082"/>
                <wp:effectExtent l="0" t="0" r="19050" b="22860"/>
                <wp:wrapNone/>
                <wp:docPr id="103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5082"/>
                        </a:xfrm>
                        <a:prstGeom prst="line">
                          <a:avLst/>
                        </a:prstGeom>
                        <a:ln w="9525" cap="flat" cmpd="sng">
                          <a:solidFill>
                            <a:srgbClr val="000000"/>
                          </a:solidFill>
                          <a:prstDash val="solid"/>
                          <a:round/>
                          <a:headEnd/>
                          <a:tailEnd/>
                        </a:ln>
                      </wps:spPr>
                      <wps:bodyPr/>
                    </wps:wsp>
                  </a:graphicData>
                </a:graphic>
              </wp:anchor>
            </w:drawing>
          </mc:Choice>
          <mc:Fallback>
            <w:pict>
              <v:line w14:anchorId="53A9EF3C" id="Straight Connector 20" o:spid="_x0000_s1026" style="position:absolute;flip:y;z-index:13;visibility:visible;mso-wrap-style:square;mso-wrap-distance-left:0;mso-wrap-distance-top:0;mso-wrap-distance-right:0;mso-wrap-distance-bottom:0;mso-position-horizontal:absolute;mso-position-horizontal-relative:text;mso-position-vertical:absolute;mso-position-vertical-relative:text" from="114.65pt,34.45pt" to="114.6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11" behindDoc="0" locked="0" layoutInCell="1" allowOverlap="1">
                <wp:simplePos x="0" y="0"/>
                <wp:positionH relativeFrom="column">
                  <wp:posOffset>2546252</wp:posOffset>
                </wp:positionH>
                <wp:positionV relativeFrom="paragraph">
                  <wp:posOffset>388083</wp:posOffset>
                </wp:positionV>
                <wp:extent cx="0" cy="351692"/>
                <wp:effectExtent l="0" t="0" r="19050" b="10795"/>
                <wp:wrapNone/>
                <wp:docPr id="103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51692"/>
                        </a:xfrm>
                        <a:prstGeom prst="line">
                          <a:avLst/>
                        </a:prstGeom>
                        <a:ln w="9525" cap="flat" cmpd="sng">
                          <a:solidFill>
                            <a:srgbClr val="000000"/>
                          </a:solidFill>
                          <a:prstDash val="solid"/>
                          <a:round/>
                          <a:headEnd/>
                          <a:tailEnd/>
                        </a:ln>
                      </wps:spPr>
                      <wps:bodyPr/>
                    </wps:wsp>
                  </a:graphicData>
                </a:graphic>
              </wp:anchor>
            </w:drawing>
          </mc:Choice>
          <mc:Fallback>
            <w:pict>
              <v:line w14:anchorId="085C1C82" id="Straight Connector 18" o:spid="_x0000_s1026" style="position:absolute;flip:y;z-index:11;visibility:visible;mso-wrap-style:square;mso-wrap-distance-left:0;mso-wrap-distance-top:0;mso-wrap-distance-right:0;mso-wrap-distance-bottom:0;mso-position-horizontal:absolute;mso-position-horizontal-relative:text;mso-position-vertical:absolute;mso-position-vertical-relative:text" from="200.5pt,30.55pt" to="200.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4" behindDoc="0" locked="0" layoutInCell="1" allowOverlap="1">
                <wp:simplePos x="0" y="0"/>
                <wp:positionH relativeFrom="column">
                  <wp:posOffset>576580</wp:posOffset>
                </wp:positionH>
                <wp:positionV relativeFrom="paragraph">
                  <wp:posOffset>282575</wp:posOffset>
                </wp:positionV>
                <wp:extent cx="2510790" cy="968375"/>
                <wp:effectExtent l="0" t="0" r="22860" b="22225"/>
                <wp:wrapNone/>
                <wp:docPr id="103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0790" cy="968375"/>
                        </a:xfrm>
                        <a:custGeom>
                          <a:avLst/>
                          <a:gdLst/>
                          <a:ahLst/>
                          <a:cxnLst/>
                          <a:rect l="l" t="t" r="r" b="b"/>
                          <a:pathLst>
                            <a:path w="2327564" h="680286">
                              <a:moveTo>
                                <a:pt x="0" y="680286"/>
                              </a:moveTo>
                              <a:cubicBezTo>
                                <a:pt x="251460" y="665046"/>
                                <a:pt x="502921" y="649807"/>
                                <a:pt x="714895" y="547283"/>
                              </a:cubicBezTo>
                              <a:cubicBezTo>
                                <a:pt x="926869" y="444759"/>
                                <a:pt x="1093123" y="148271"/>
                                <a:pt x="1271847" y="65144"/>
                              </a:cubicBezTo>
                              <a:cubicBezTo>
                                <a:pt x="1450571" y="-17983"/>
                                <a:pt x="1611284" y="-19368"/>
                                <a:pt x="1787237" y="48519"/>
                              </a:cubicBezTo>
                              <a:cubicBezTo>
                                <a:pt x="1963190" y="116406"/>
                                <a:pt x="2145377" y="294437"/>
                                <a:pt x="2327564" y="472468"/>
                              </a:cubicBezTo>
                            </a:path>
                          </a:pathLst>
                        </a:custGeom>
                        <a:ln w="9525" cap="flat" cmpd="sng">
                          <a:solidFill>
                            <a:srgbClr val="000000"/>
                          </a:solidFill>
                          <a:prstDash val="solid"/>
                          <a:round/>
                          <a:headEnd/>
                          <a:tailEnd/>
                        </a:ln>
                      </wps:spPr>
                      <wps:txbx>
                        <w:txbxContent>
                          <w:p w:rsidR="001C0A82" w:rsidRDefault="00621695">
                            <w:pPr>
                              <w:spacing w:line="480" w:lineRule="auto"/>
                              <w:rPr>
                                <w:rFonts w:ascii="Times New Roman" w:hAnsi="Times New Roman" w:cs="Times New Roman"/>
                                <w:sz w:val="16"/>
                                <w:szCs w:val="16"/>
                              </w:rPr>
                            </w:pPr>
                            <w:r>
                              <w:rPr>
                                <w:rFonts w:ascii="Arial" w:hAnsi="Arial" w:cs="Arial"/>
                                <w:color w:val="202124"/>
                                <w:sz w:val="16"/>
                                <w:szCs w:val="16"/>
                                <w:shd w:val="clear" w:color="auto" w:fill="FFFFFF"/>
                              </w:rPr>
                              <w:t xml:space="preserve">Introduction         </w:t>
                            </w:r>
                            <w:r>
                              <w:rPr>
                                <w:rFonts w:ascii="Times New Roman" w:hAnsi="Times New Roman" w:cs="Times New Roman"/>
                                <w:sz w:val="16"/>
                                <w:szCs w:val="16"/>
                              </w:rPr>
                              <w:t xml:space="preserve">                     Maturity</w:t>
                            </w:r>
                          </w:p>
                          <w:p w:rsidR="001C0A82" w:rsidRDefault="00621695">
                            <w:pPr>
                              <w:spacing w:line="480" w:lineRule="auto"/>
                              <w:rPr>
                                <w:rFonts w:ascii="Times New Roman" w:hAnsi="Times New Roman" w:cs="Times New Roman"/>
                                <w:sz w:val="16"/>
                                <w:szCs w:val="16"/>
                              </w:rPr>
                            </w:pPr>
                            <w:r>
                              <w:rPr>
                                <w:rFonts w:ascii="Times New Roman" w:hAnsi="Times New Roman" w:cs="Times New Roman"/>
                                <w:sz w:val="16"/>
                                <w:szCs w:val="16"/>
                              </w:rPr>
                              <w:t xml:space="preserve">                                      Growth                          Decline</w:t>
                            </w:r>
                          </w:p>
                          <w:p w:rsidR="001C0A82" w:rsidRDefault="001C0A82">
                            <w:pPr>
                              <w:spacing w:line="480" w:lineRule="auto"/>
                              <w:rPr>
                                <w:rFonts w:ascii="Arial" w:hAnsi="Arial" w:cs="Arial"/>
                                <w:color w:val="202124"/>
                                <w:sz w:val="16"/>
                                <w:szCs w:val="16"/>
                                <w:shd w:val="clear" w:color="auto" w:fill="FFFFFF"/>
                              </w:rPr>
                            </w:pPr>
                          </w:p>
                          <w:p w:rsidR="001C0A82" w:rsidRDefault="001C0A82">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8" o:spid="_x0000_s1026" style="position:absolute;margin-left:45.4pt;margin-top:22.25pt;width:197.7pt;height:76.2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327564,6802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" adj="-11796480,,5400" path="m,680286c251460,665046,502921,649807,714895,547283,926869,444759,1093123,148271,1271847,65144v178724,-83127,339437,-84512,515390,-16625c1963190,116406,2145377,294437,2327564,472468e" filled="f">
                <v:stroke joinstyle="round"/>
                <v:formulas/>
                <v:path arrowok="t" o:connecttype="custom" textboxrect="0,0,2327564,680286"/>
                <v:textbox>
                  <w:txbxContent>
                    <w:p w:rsidR="001C0A82" w:rsidRDefault="00621695">
                      <w:pPr>
                        <w:spacing w:line="480" w:lineRule="auto"/>
                        <w:rPr>
                          <w:rFonts w:ascii="Times New Roman" w:hAnsi="Times New Roman" w:cs="Times New Roman"/>
                          <w:sz w:val="16"/>
                          <w:szCs w:val="16"/>
                        </w:rPr>
                      </w:pPr>
                      <w:r>
                        <w:rPr>
                          <w:rFonts w:ascii="Arial" w:hAnsi="Arial" w:cs="Arial"/>
                          <w:color w:val="202124"/>
                          <w:sz w:val="16"/>
                          <w:szCs w:val="16"/>
                          <w:shd w:val="clear" w:color="auto" w:fill="FFFFFF"/>
                        </w:rPr>
                        <w:t xml:space="preserve">Introduction         </w:t>
                      </w:r>
                      <w:r>
                        <w:rPr>
                          <w:rFonts w:ascii="Times New Roman" w:hAnsi="Times New Roman" w:cs="Times New Roman"/>
                          <w:sz w:val="16"/>
                          <w:szCs w:val="16"/>
                        </w:rPr>
                        <w:t xml:space="preserve">                     Maturity</w:t>
                      </w:r>
                    </w:p>
                    <w:p w:rsidR="001C0A82" w:rsidRDefault="00621695">
                      <w:pPr>
                        <w:spacing w:line="480" w:lineRule="auto"/>
                        <w:rPr>
                          <w:rFonts w:ascii="Times New Roman" w:hAnsi="Times New Roman" w:cs="Times New Roman"/>
                          <w:sz w:val="16"/>
                          <w:szCs w:val="16"/>
                        </w:rPr>
                      </w:pPr>
                      <w:r>
                        <w:rPr>
                          <w:rFonts w:ascii="Times New Roman" w:hAnsi="Times New Roman" w:cs="Times New Roman"/>
                          <w:sz w:val="16"/>
                          <w:szCs w:val="16"/>
                        </w:rPr>
                        <w:t xml:space="preserve">                                      Growth                          Decline</w:t>
                      </w:r>
                    </w:p>
                    <w:p w:rsidR="001C0A82" w:rsidRDefault="001C0A82">
                      <w:pPr>
                        <w:spacing w:line="480" w:lineRule="auto"/>
                        <w:rPr>
                          <w:rFonts w:ascii="Arial" w:hAnsi="Arial" w:cs="Arial"/>
                          <w:color w:val="202124"/>
                          <w:sz w:val="16"/>
                          <w:szCs w:val="16"/>
                          <w:shd w:val="clear" w:color="auto" w:fill="FFFFFF"/>
                        </w:rPr>
                      </w:pPr>
                    </w:p>
                    <w:p w:rsidR="001C0A82" w:rsidRDefault="001C0A82">
                      <w:pPr>
                        <w:jc w:val="center"/>
                      </w:pPr>
                    </w:p>
                  </w:txbxContent>
                </v:textbox>
              </v:shap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10" behindDoc="0" locked="0" layoutInCell="1" allowOverlap="1">
                <wp:simplePos x="0" y="0"/>
                <wp:positionH relativeFrom="column">
                  <wp:posOffset>1948375</wp:posOffset>
                </wp:positionH>
                <wp:positionV relativeFrom="paragraph">
                  <wp:posOffset>324778</wp:posOffset>
                </wp:positionV>
                <wp:extent cx="0" cy="260252"/>
                <wp:effectExtent l="0" t="0" r="19050" b="26035"/>
                <wp:wrapNone/>
                <wp:docPr id="103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0252"/>
                        </a:xfrm>
                        <a:prstGeom prst="line">
                          <a:avLst/>
                        </a:prstGeom>
                        <a:ln w="9525" cap="flat" cmpd="sng">
                          <a:solidFill>
                            <a:srgbClr val="000000"/>
                          </a:solidFill>
                          <a:prstDash val="solid"/>
                          <a:round/>
                          <a:headEnd/>
                          <a:tailEnd/>
                        </a:ln>
                      </wps:spPr>
                      <wps:bodyPr/>
                    </wps:wsp>
                  </a:graphicData>
                </a:graphic>
              </wp:anchor>
            </w:drawing>
          </mc:Choice>
          <mc:Fallback>
            <w:pict>
              <v:line w14:anchorId="27B8886F" id="Straight Connector 17" o:spid="_x0000_s1026" style="position:absolute;flip:y;z-index:10;visibility:visible;mso-wrap-style:square;mso-wrap-distance-left:0;mso-wrap-distance-top:0;mso-wrap-distance-right:0;mso-wrap-distance-bottom:0;mso-position-horizontal:absolute;mso-position-horizontal-relative:text;mso-position-vertical:absolute;mso-position-vertical-relative:text" from="153.4pt,25.55pt" to="153.4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">
                <o:lock v:ext="edit" shapetype="f"/>
              </v:line>
            </w:pict>
          </mc:Fallback>
        </mc:AlternateContent>
      </w:r>
    </w:p>
    <w:p w:rsidR="001C0A82" w:rsidRDefault="00621695">
      <w:pPr>
        <w:spacing w:line="480" w:lineRule="auto"/>
        <w:rPr>
          <w:rFonts w:ascii="Times New Roman" w:hAnsi="Times New Roman" w:cs="Times New Roman"/>
          <w:color w:val="202124"/>
          <w:sz w:val="24"/>
          <w:szCs w:val="24"/>
          <w:shd w:val="clear" w:color="auto" w:fill="FFFFFF"/>
        </w:rPr>
      </w:pPr>
      <w:r>
        <w:rPr>
          <w:rFonts w:ascii="Times New Roman" w:hAnsi="Times New Roman" w:cs="Times New Roman"/>
          <w:noProof/>
          <w:color w:val="202124"/>
          <w:sz w:val="24"/>
          <w:szCs w:val="24"/>
        </w:rPr>
        <mc:AlternateContent>
          <mc:Choice Requires="wps">
            <w:drawing>
              <wp:anchor distT="0" distB="0" distL="0" distR="0" simplePos="0" relativeHeight="12" behindDoc="0" locked="0" layoutInCell="1" allowOverlap="1">
                <wp:simplePos x="0" y="0"/>
                <wp:positionH relativeFrom="column">
                  <wp:posOffset>1455420</wp:posOffset>
                </wp:positionH>
                <wp:positionV relativeFrom="paragraph">
                  <wp:posOffset>361364</wp:posOffset>
                </wp:positionV>
                <wp:extent cx="0" cy="168811"/>
                <wp:effectExtent l="0" t="0" r="19050" b="22225"/>
                <wp:wrapNone/>
                <wp:docPr id="103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8811"/>
                        </a:xfrm>
                        <a:prstGeom prst="line">
                          <a:avLst/>
                        </a:prstGeom>
                        <a:ln w="9525" cap="flat" cmpd="sng">
                          <a:solidFill>
                            <a:srgbClr val="000000"/>
                          </a:solidFill>
                          <a:prstDash val="solid"/>
                          <a:round/>
                          <a:headEnd/>
                          <a:tailEnd/>
                        </a:ln>
                      </wps:spPr>
                      <wps:bodyPr/>
                    </wps:wsp>
                  </a:graphicData>
                </a:graphic>
              </wp:anchor>
            </w:drawing>
          </mc:Choice>
          <mc:Fallback>
            <w:pict>
              <v:line w14:anchorId="46B559E3" id="Straight Connector 19" o:spid="_x0000_s1026" style="position:absolute;flip:y;z-index:12;visibility:visible;mso-wrap-style:square;mso-wrap-distance-left:0;mso-wrap-distance-top:0;mso-wrap-distance-right:0;mso-wrap-distance-bottom:0;mso-position-horizontal:absolute;mso-position-horizontal-relative:text;mso-position-vertical:absolute;mso-position-vertical-relative:text" from="114.6pt,28.45pt" to="114.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">
                <o:lock v:ext="edit" shapetype="f"/>
              </v:lin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6" behindDoc="0" locked="0" layoutInCell="1" allowOverlap="1">
                <wp:simplePos x="0" y="0"/>
                <wp:positionH relativeFrom="column">
                  <wp:posOffset>1945005</wp:posOffset>
                </wp:positionH>
                <wp:positionV relativeFrom="paragraph">
                  <wp:posOffset>139065</wp:posOffset>
                </wp:positionV>
                <wp:extent cx="16510" cy="897255"/>
                <wp:effectExtent l="76200" t="0" r="59690" b="55245"/>
                <wp:wrapNone/>
                <wp:docPr id="103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897255"/>
                        </a:xfrm>
                        <a:prstGeom prst="straightConnector1">
                          <a:avLst/>
                        </a:prstGeom>
                        <a:ln w="9525" cap="flat" cmpd="sng">
                          <a:solidFill>
                            <a:srgbClr val="000000"/>
                          </a:solidFill>
                          <a:prstDash val="solid"/>
                          <a:round/>
                          <a:headEnd/>
                          <a:tailEnd type="arrow" w="med" len="med"/>
                        </a:ln>
                      </wps:spPr>
                      <wps:bodyPr/>
                    </wps:wsp>
                  </a:graphicData>
                </a:graphic>
              </wp:anchor>
            </w:drawing>
          </mc:Choice>
          <mc:Fallback>
            <w:pict>
              <v:shape w14:anchorId="1894D5DC" id="Straight Arrow Connector 12" o:spid="_x0000_s1026" type="#_x0000_t32" style="position:absolute;margin-left:153.15pt;margin-top:10.95pt;width:1.3pt;height:70.65pt;z-index: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">
                <v:stroke endarrow="open"/>
                <o:lock v:ext="edit" shapetype="f"/>
              </v:shape>
            </w:pict>
          </mc:Fallback>
        </mc:AlternateContent>
      </w:r>
      <w:r>
        <w:rPr>
          <w:rFonts w:ascii="Times New Roman" w:hAnsi="Times New Roman" w:cs="Times New Roman"/>
          <w:noProof/>
          <w:color w:val="202124"/>
          <w:sz w:val="24"/>
          <w:szCs w:val="24"/>
        </w:rPr>
        <mc:AlternateContent>
          <mc:Choice Requires="wps">
            <w:drawing>
              <wp:anchor distT="0" distB="0" distL="0" distR="0" simplePos="0" relativeHeight="7" behindDoc="0" locked="0" layoutInCell="1" allowOverlap="1">
                <wp:simplePos x="0" y="0"/>
                <wp:positionH relativeFrom="column">
                  <wp:posOffset>2543695</wp:posOffset>
                </wp:positionH>
                <wp:positionV relativeFrom="paragraph">
                  <wp:posOffset>249900</wp:posOffset>
                </wp:positionV>
                <wp:extent cx="16624" cy="789535"/>
                <wp:effectExtent l="76200" t="0" r="59690" b="48895"/>
                <wp:wrapNone/>
                <wp:docPr id="103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 cy="789535"/>
                        </a:xfrm>
                        <a:prstGeom prst="straightConnector1">
                          <a:avLst/>
                        </a:prstGeom>
                        <a:ln w="9525" cap="flat" cmpd="sng">
                          <a:solidFill>
                            <a:srgbClr val="000000"/>
                          </a:solidFill>
                          <a:prstDash val="solid"/>
                          <a:round/>
                          <a:headEnd/>
                          <a:tailEnd type="arrow" w="med" len="med"/>
                        </a:ln>
                      </wps:spPr>
                      <wps:bodyPr/>
                    </wps:wsp>
                  </a:graphicData>
                </a:graphic>
              </wp:anchor>
            </w:drawing>
          </mc:Choice>
          <mc:Fallback>
            <w:pict>
              <v:shape w14:anchorId="2DD17465" id="Straight Arrow Connector 13" o:spid="_x0000_s1026" type="#_x0000_t32" style="position:absolute;margin-left:200.3pt;margin-top:19.7pt;width:1.3pt;height:62.15pt;z-index: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">
                <v:stroke endarrow="open"/>
                <o:lock v:ext="edit" shapetype="f"/>
              </v:shape>
            </w:pict>
          </mc:Fallback>
        </mc:AlternateContent>
      </w:r>
    </w:p>
    <w:p w:rsidR="001C0A82" w:rsidRDefault="00621695">
      <w:pPr>
        <w:tabs>
          <w:tab w:val="left" w:pos="1119"/>
          <w:tab w:val="left" w:pos="1309"/>
          <w:tab w:val="left" w:pos="1479"/>
        </w:tabs>
        <w:spacing w:line="480" w:lineRule="auto"/>
        <w:rPr>
          <w:rStyle w:val="SubtleEmphasis"/>
          <w:rFonts w:ascii="Times New Roman" w:hAnsi="Times New Roman" w:cs="Times New Roman"/>
          <w:i w:val="0"/>
          <w:iCs w:val="0"/>
          <w:color w:val="202124"/>
          <w:sz w:val="24"/>
          <w:szCs w:val="24"/>
          <w:shd w:val="clear" w:color="auto" w:fill="FFFFFF"/>
        </w:rPr>
      </w:pPr>
      <w:r>
        <w:rPr>
          <w:rFonts w:ascii="Times New Roman" w:hAnsi="Times New Roman" w:cs="Times New Roman"/>
          <w:noProof/>
          <w:sz w:val="24"/>
          <w:szCs w:val="24"/>
        </w:rPr>
        <mc:AlternateContent>
          <mc:Choice Requires="wps">
            <w:drawing>
              <wp:anchor distT="0" distB="0" distL="0" distR="0" simplePos="0" relativeHeight="251655168" behindDoc="0" locked="0" layoutInCell="1" allowOverlap="1">
                <wp:simplePos x="0" y="0"/>
                <wp:positionH relativeFrom="column">
                  <wp:posOffset>573405</wp:posOffset>
                </wp:positionH>
                <wp:positionV relativeFrom="paragraph">
                  <wp:posOffset>577215</wp:posOffset>
                </wp:positionV>
                <wp:extent cx="2269490" cy="0"/>
                <wp:effectExtent l="0" t="0" r="16510" b="19050"/>
                <wp:wrapNone/>
                <wp:docPr id="10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69490" cy="0"/>
                        </a:xfrm>
                        <a:prstGeom prst="line">
                          <a:avLst/>
                        </a:prstGeom>
                        <a:ln w="9525" cap="flat" cmpd="sng">
                          <a:solidFill>
                            <a:srgbClr val="000000"/>
                          </a:solidFill>
                          <a:prstDash val="solid"/>
                          <a:round/>
                          <a:headEnd/>
                          <a:tailEnd/>
                        </a:ln>
                      </wps:spPr>
                      <wps:bodyPr/>
                    </wps:wsp>
                  </a:graphicData>
                </a:graphic>
              </wp:anchor>
            </w:drawing>
          </mc:Choice>
          <mc:Fallback>
            <w:pict>
              <v:line w14:anchorId="3F877238" id="Straight Connector 2" o:spid="_x0000_s1026" style="position:absolute;z-index:251655168;visibility:visible;mso-wrap-style:square;mso-wrap-distance-left:0;mso-wrap-distance-top:0;mso-wrap-distance-right:0;mso-wrap-distance-bottom:0;mso-position-horizontal:absolute;mso-position-horizontal-relative:text;mso-position-vertical:absolute;mso-position-vertical-relative:text" from="45.15pt,45.45pt" to="223.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">
                <o:lock v:ext="edit" shapetype="f"/>
              </v:line>
            </w:pict>
          </mc:Fallback>
        </mc:AlternateContent>
      </w:r>
      <w:r>
        <w:rPr>
          <w:rFonts w:ascii="Times New Roman" w:hAnsi="Times New Roman" w:cs="Times New Roman"/>
          <w:noProof/>
          <w:sz w:val="24"/>
          <w:szCs w:val="24"/>
        </w:rPr>
        <mc:AlternateContent>
          <mc:Choice Requires="wps">
            <w:drawing>
              <wp:anchor distT="0" distB="0" distL="0" distR="0" simplePos="0" relativeHeight="251656192" behindDoc="0" locked="0" layoutInCell="1" allowOverlap="1">
                <wp:simplePos x="0" y="0"/>
                <wp:positionH relativeFrom="column">
                  <wp:posOffset>1456006</wp:posOffset>
                </wp:positionH>
                <wp:positionV relativeFrom="paragraph">
                  <wp:posOffset>-3175</wp:posOffset>
                </wp:positionV>
                <wp:extent cx="0" cy="576775"/>
                <wp:effectExtent l="95250" t="0" r="57150" b="52070"/>
                <wp:wrapNone/>
                <wp:docPr id="104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6775"/>
                        </a:xfrm>
                        <a:prstGeom prst="straightConnector1">
                          <a:avLst/>
                        </a:prstGeom>
                        <a:ln w="9525" cap="flat" cmpd="sng">
                          <a:solidFill>
                            <a:srgbClr val="000000"/>
                          </a:solidFill>
                          <a:prstDash val="solid"/>
                          <a:round/>
                          <a:headEnd/>
                          <a:tailEnd type="arrow" w="med" len="med"/>
                        </a:ln>
                      </wps:spPr>
                      <wps:bodyPr/>
                    </wps:wsp>
                  </a:graphicData>
                </a:graphic>
                <wp14:sizeRelV relativeFrom="margin">
                  <wp14:pctHeight>0</wp14:pctHeight>
                </wp14:sizeRelV>
              </wp:anchor>
            </w:drawing>
          </mc:Choice>
          <mc:Fallback>
            <w:pict>
              <v:shape w14:anchorId="3C6AC988" id="Straight Arrow Connector 11" o:spid="_x0000_s1026" type="#_x0000_t32" style="position:absolute;margin-left:114.65pt;margin-top:-.25pt;width:0;height:45.4pt;z-index:2516561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">
                <v:stroke endarrow="open"/>
                <o:lock v:ext="edit" shapetype="f"/>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simplePos x="0" y="0"/>
                <wp:positionH relativeFrom="column">
                  <wp:posOffset>2843068</wp:posOffset>
                </wp:positionH>
                <wp:positionV relativeFrom="paragraph">
                  <wp:posOffset>570403</wp:posOffset>
                </wp:positionV>
                <wp:extent cx="324081" cy="0"/>
                <wp:effectExtent l="0" t="76200" r="19050" b="114300"/>
                <wp:wrapNone/>
                <wp:docPr id="1041"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4081" cy="0"/>
                        </a:xfrm>
                        <a:prstGeom prst="straightConnector1">
                          <a:avLst/>
                        </a:prstGeom>
                        <a:ln w="9525" cap="flat" cmpd="sng">
                          <a:solidFill>
                            <a:srgbClr val="000000"/>
                          </a:solidFill>
                          <a:prstDash val="solid"/>
                          <a:round/>
                          <a:headEnd/>
                          <a:tailEnd type="arrow" w="med" len="med"/>
                        </a:ln>
                      </wps:spPr>
                      <wps:bodyPr/>
                    </wps:wsp>
                  </a:graphicData>
                </a:graphic>
              </wp:anchor>
            </w:drawing>
          </mc:Choice>
          <mc:Fallback>
            <w:pict>
              <v:shape w14:anchorId="13377256" id="Straight Arrow Connector 14" o:spid="_x0000_s1026" type="#_x0000_t32" style="position:absolute;margin-left:223.85pt;margin-top:44.9pt;width:25.5pt;height:0;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">
                <v:stroke endarrow="open"/>
                <o:lock v:ext="edit" shapetype="f"/>
              </v:shape>
            </w:pict>
          </mc:Fallback>
        </mc:AlternateContent>
      </w:r>
      <w:r>
        <w:rPr>
          <w:rFonts w:ascii="Times New Roman" w:hAnsi="Times New Roman" w:cs="Times New Roman"/>
          <w:color w:val="202124"/>
          <w:sz w:val="24"/>
          <w:szCs w:val="24"/>
          <w:shd w:val="clear" w:color="auto" w:fill="FFFFFF"/>
        </w:rPr>
        <w:t>Sales</w:t>
      </w:r>
      <w:r>
        <w:rPr>
          <w:rFonts w:ascii="Times New Roman" w:hAnsi="Times New Roman" w:cs="Times New Roman"/>
          <w:color w:val="202124"/>
          <w:sz w:val="24"/>
          <w:szCs w:val="24"/>
          <w:shd w:val="clear" w:color="auto" w:fill="FFFFFF"/>
        </w:rPr>
        <w:tab/>
      </w:r>
      <w:r>
        <w:rPr>
          <w:rFonts w:ascii="Times New Roman" w:hAnsi="Times New Roman" w:cs="Times New Roman"/>
          <w:color w:val="202124"/>
          <w:sz w:val="24"/>
          <w:szCs w:val="24"/>
          <w:shd w:val="clear" w:color="auto" w:fill="FFFFFF"/>
        </w:rPr>
        <w:tab/>
      </w:r>
      <w:r>
        <w:rPr>
          <w:rFonts w:ascii="Times New Roman" w:hAnsi="Times New Roman" w:cs="Times New Roman"/>
          <w:color w:val="202124"/>
          <w:sz w:val="24"/>
          <w:szCs w:val="24"/>
          <w:shd w:val="clear" w:color="auto" w:fill="FFFFFF"/>
        </w:rPr>
        <w:tab/>
      </w:r>
      <w:r>
        <w:rPr>
          <w:rFonts w:ascii="Times New Roman" w:hAnsi="Times New Roman" w:cs="Times New Roman"/>
          <w:sz w:val="24"/>
          <w:szCs w:val="24"/>
        </w:rPr>
        <w:t xml:space="preserve">                 </w:t>
      </w:r>
    </w:p>
    <w:p w:rsidR="001C0A82" w:rsidRDefault="0064407E" w:rsidP="0064407E">
      <w:pPr>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ab/>
      </w:r>
    </w:p>
    <w:p w:rsidR="0064407E" w:rsidRDefault="0064407E" w:rsidP="0064407E">
      <w:pPr>
        <w:tabs>
          <w:tab w:val="left" w:pos="4125"/>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Time </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 xml:space="preserve">Coca-cola deals with a range of products with the above life cycle. Examples of the products include the coke. Below is the life cycle in descriptive analysis. </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b/>
          <w:bCs/>
          <w:sz w:val="24"/>
          <w:szCs w:val="24"/>
        </w:rPr>
        <w:t>Coke</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Introduction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carbonated soft drink is brought into the market for sales. The sales are always low at this level. The duration of the introduction stage of the drink tends to be short because of its consumer familiarity. The new product development has led to strong worldwide competition.</w:t>
      </w:r>
      <w:r w:rsidRPr="00202070">
        <w:rPr>
          <w:rFonts w:ascii="Times New Roman" w:eastAsia="Times New Roman" w:hAnsi="Times New Roman" w:cs="Times New Roman"/>
          <w:color w:val="202124"/>
          <w:sz w:val="24"/>
          <w:szCs w:val="24"/>
        </w:rPr>
        <w:t xml:space="preserve"> At this point, the pricing of a product is of importance to gain market share. The primary goal of the introduction level is to acquire market demand for the product (</w:t>
      </w:r>
      <w:r w:rsidRPr="00202070">
        <w:rPr>
          <w:rFonts w:ascii="Times New Roman" w:eastAsia="Times New Roman" w:hAnsi="Times New Roman" w:cs="Times New Roman"/>
          <w:sz w:val="24"/>
          <w:szCs w:val="24"/>
        </w:rPr>
        <w:t>Amati, 2019)</w:t>
      </w:r>
      <w:r w:rsidRPr="00202070">
        <w:rPr>
          <w:rFonts w:ascii="Times New Roman" w:eastAsia="Times New Roman" w:hAnsi="Times New Roman" w:cs="Times New Roman"/>
          <w:color w:val="202124"/>
          <w:sz w:val="24"/>
          <w:szCs w:val="24"/>
        </w:rPr>
        <w:t xml:space="preserve">. </w:t>
      </w:r>
      <w:r w:rsidRPr="00202070">
        <w:rPr>
          <w:rFonts w:ascii="Times New Roman" w:eastAsia="Times New Roman" w:hAnsi="Times New Roman" w:cs="Times New Roman"/>
          <w:color w:val="435059"/>
          <w:spacing w:val="-2"/>
          <w:sz w:val="24"/>
          <w:szCs w:val="24"/>
        </w:rPr>
        <w:t>The goal of any company which introduces a new product is to meet customers’ needs with a quality product at the least possible cost to deliver the highest level of profit.</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Growth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Due to the familiarity of the product, the sales and the number of competitors increase leading to increased profit. At this stage competitors of the product begin to come in the market more quickly making the number of distribution outlets to increase (Ahmed et al., 2014).</w:t>
      </w:r>
      <w:r w:rsidRPr="00202070">
        <w:rPr>
          <w:rFonts w:ascii="Times New Roman" w:eastAsia="Times New Roman" w:hAnsi="Times New Roman" w:cs="Times New Roman"/>
          <w:color w:val="202124"/>
          <w:sz w:val="24"/>
          <w:szCs w:val="24"/>
        </w:rPr>
        <w:t xml:space="preserve"> The growth level is the time during which the coke eventually and increasingly gets acceptance among customers, the field of interest, and the larger overall public. In this stage, the output or the innovation gets accepted in the target market and as a result the vending and revenues begin to rise.</w:t>
      </w:r>
      <w:r w:rsidRPr="00202070">
        <w:rPr>
          <w:rFonts w:ascii="Times New Roman" w:eastAsia="Times New Roman" w:hAnsi="Times New Roman" w:cs="Times New Roman"/>
          <w:color w:val="4D5156"/>
          <w:sz w:val="24"/>
          <w:szCs w:val="24"/>
        </w:rPr>
        <w:t xml:space="preserve"> The </w:t>
      </w:r>
      <w:r w:rsidRPr="00202070">
        <w:rPr>
          <w:rFonts w:ascii="Times New Roman" w:eastAsia="Times New Roman" w:hAnsi="Times New Roman" w:cs="Times New Roman"/>
          <w:color w:val="5F6368"/>
          <w:sz w:val="24"/>
          <w:szCs w:val="24"/>
        </w:rPr>
        <w:t>growth level</w:t>
      </w:r>
      <w:r w:rsidRPr="00202070">
        <w:rPr>
          <w:rFonts w:ascii="Times New Roman" w:eastAsia="Times New Roman" w:hAnsi="Times New Roman" w:cs="Times New Roman"/>
          <w:color w:val="4D5156"/>
          <w:sz w:val="24"/>
          <w:szCs w:val="24"/>
        </w:rPr>
        <w:t> is shown by rising vends, higher profits, and more participants. Unluckily for the business, the </w:t>
      </w:r>
      <w:r w:rsidRPr="00202070">
        <w:rPr>
          <w:rFonts w:ascii="Times New Roman" w:eastAsia="Times New Roman" w:hAnsi="Times New Roman" w:cs="Times New Roman"/>
          <w:color w:val="5F6368"/>
          <w:sz w:val="24"/>
          <w:szCs w:val="24"/>
        </w:rPr>
        <w:t>growth level</w:t>
      </w:r>
      <w:r w:rsidRPr="00202070">
        <w:rPr>
          <w:rFonts w:ascii="Times New Roman" w:eastAsia="Times New Roman" w:hAnsi="Times New Roman" w:cs="Times New Roman"/>
          <w:color w:val="4D5156"/>
          <w:sz w:val="24"/>
          <w:szCs w:val="24"/>
        </w:rPr>
        <w:t> brings in more participants who enter the market very fast.</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Maturity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At this stage, the potential number of new clients decreases, and the vending of a product typically begins to fall. The stiff competition causes profits to fall until the strongest competitor is standing. It’s the longest stage in the coke life cycle. The company looks for marketing tactics to market its product. Coke has had a very long product life cycle. At this stage coke has variegated their labeling and styles, created more intensive distribution, and increased research and development costs for branding out into the sectors of the beverage market. The company has been at the maturity level for a longer time than its competitors because of the solidarity and ability to maintain a loyal class of stable consumers (Thorne, n.d.). At the maturity level, coke often undergoes a decrease in vending growth which can influence the management of cost, marketing, and coke differentiation in the industry.</w:t>
      </w:r>
      <w:r w:rsidRPr="00202070">
        <w:rPr>
          <w:rFonts w:ascii="Times New Roman" w:eastAsia="Times New Roman" w:hAnsi="Times New Roman" w:cs="Times New Roman"/>
          <w:color w:val="202124"/>
          <w:sz w:val="24"/>
          <w:szCs w:val="24"/>
        </w:rPr>
        <w:t xml:space="preserve"> The maturity level of the coke life cycle indicates that vending will with time peak and then slows. In this stage, sales expansion has begun to slow down, and the coke has already gained extensive acceptance in the target market, in relative terms.</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Decline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sale of coke decline and increase to drop to lower levels because consumers have become more cautious of their health. The coca-cola firm decides whether to harvest the product or dispossessing the product.</w:t>
      </w:r>
      <w:r w:rsidRPr="00202070">
        <w:rPr>
          <w:rFonts w:ascii="Times New Roman" w:eastAsia="Times New Roman" w:hAnsi="Times New Roman" w:cs="Times New Roman"/>
          <w:color w:val="202124"/>
          <w:sz w:val="24"/>
          <w:szCs w:val="24"/>
        </w:rPr>
        <w:t xml:space="preserve">  The declining level of the coke life cycle is the final stage where vending fall and manufacturing are ultimately affected. Efficiency will drop, eventually to the level where it cannot be efficient to produce, and manufacturing will halt.</w:t>
      </w:r>
      <w:r w:rsidRPr="00202070">
        <w:rPr>
          <w:rFonts w:ascii="Times New Roman" w:eastAsia="Times New Roman" w:hAnsi="Times New Roman" w:cs="Times New Roman"/>
          <w:color w:val="011010"/>
          <w:sz w:val="24"/>
          <w:szCs w:val="24"/>
        </w:rPr>
        <w:t xml:space="preserve"> This Fortune.com story reveals how overall sales of carbonated soft drinks fell for the 11</w:t>
      </w:r>
      <w:r w:rsidRPr="00202070">
        <w:rPr>
          <w:rFonts w:ascii="Times New Roman" w:eastAsia="Times New Roman" w:hAnsi="Times New Roman" w:cs="Times New Roman"/>
          <w:color w:val="011010"/>
          <w:sz w:val="24"/>
          <w:szCs w:val="24"/>
          <w:vertAlign w:val="superscript"/>
        </w:rPr>
        <w:t>th</w:t>
      </w:r>
      <w:r w:rsidRPr="00202070">
        <w:rPr>
          <w:rFonts w:ascii="Times New Roman" w:eastAsia="Times New Roman" w:hAnsi="Times New Roman" w:cs="Times New Roman"/>
          <w:color w:val="011010"/>
          <w:sz w:val="24"/>
          <w:szCs w:val="24"/>
        </w:rPr>
        <w:t xml:space="preserve"> consecutive year in the USA, with 2015’s decline of 1.2% a bigger fall than 2014’s 0.9% (</w:t>
      </w:r>
      <w:r w:rsidRPr="00202070">
        <w:rPr>
          <w:rFonts w:ascii="Times New Roman" w:eastAsia="Times New Roman" w:hAnsi="Times New Roman" w:cs="Times New Roman"/>
          <w:sz w:val="24"/>
          <w:szCs w:val="24"/>
        </w:rPr>
        <w:t>Amati, 2019)</w:t>
      </w:r>
      <w:r w:rsidRPr="00202070">
        <w:rPr>
          <w:rFonts w:ascii="Times New Roman" w:eastAsia="Times New Roman" w:hAnsi="Times New Roman" w:cs="Times New Roman"/>
          <w:color w:val="011010"/>
          <w:sz w:val="24"/>
          <w:szCs w:val="24"/>
        </w:rPr>
        <w:t xml:space="preserve">. The article states that the decline in demand for diet soda drinks is even more significant. With health advocates preaching the false truths of diet soda, the market for these products has been said to have declined even more. However, coca-cola has remained at the top due to its strategic maneuver towards other popular products now on the market such as minute maid and Dasani water. </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b/>
          <w:bCs/>
          <w:sz w:val="24"/>
          <w:szCs w:val="24"/>
        </w:rPr>
        <w:t>Cars</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Introduction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Self-driving vehicles are still at the trying stage, but the companies hope to be prepared to sell to early users relatively soon. The emerging development of the technology leads the vehicles to adopt the system for organic growth.</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Growth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Electric the vehicle still has to persuade consumers that it will function and be lively. Because there are more electric charging places and more consumers adopt, it results in flexibility selling to those who are more advanced with emerging technology like electric vehicles.</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Maturity stage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Ford's Focus is a good-established vehicle. It has a better brand reputation and it has reached its final level of market penetration. It will be hard to gain a significantly greater market value. The life cycle of the Ford vehicle has been increased by constant upgrades and redesigns to keep the vehicle on top of the market.</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Decline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Having the legal policies expressing their interest at the rate of pollution from vehicles of diesel, places have endangered to stop cars with diesel in a few years. Vends of vehicles have decreased resulting in a fall in demand for diesel.</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b/>
          <w:bCs/>
          <w:sz w:val="24"/>
          <w:szCs w:val="24"/>
        </w:rPr>
        <w:t>Coke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product is a soft drink that is carbonated and manufactured by Coca Cola Company. It was initially sold as a temperance drink and intended as an affordable medicine. The coke is always uplifting at refreshments. It makes one feel lively and relaxed. It has a great taste that cannot be denied by consumers making it on demand. It goes well with food making it to be broadly used.</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Coca-Cola Company mostly puts in place the consumer’s feedback to determine information. Costumers always give signs to come up with custom designs. Accordingly, consumer originates that most weekends they want to purchase more products as a result; coca-cola has redesigned a product which is lighter and easier to carry away. The company has targeted the consumer based on age thereby coming up with the product which has dissimilar sketch such as the usual pill form, to entice the youths. It always tries to bring red color goods as the end customers are more interested in it. The innovative packaging of coke has brought large benefits to consumers and profits to producers. The brand strategy of coke products is to focus on the individual and not the organization.</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sz w:val="24"/>
          <w:szCs w:val="24"/>
        </w:rPr>
        <w:t>Coke’s Market Plan</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 xml:space="preserve">The company plans to further </w:t>
      </w:r>
      <w:r w:rsidRPr="00202070">
        <w:rPr>
          <w:rFonts w:ascii="Times New Roman" w:eastAsia="Times New Roman" w:hAnsi="Times New Roman" w:cs="Times New Roman"/>
          <w:color w:val="202124"/>
          <w:sz w:val="24"/>
          <w:szCs w:val="24"/>
        </w:rPr>
        <w:t>invent ranks which will give their output the best benefit in the targeted markets (</w:t>
      </w:r>
      <w:r w:rsidRPr="00202070">
        <w:rPr>
          <w:rFonts w:ascii="Times New Roman" w:eastAsia="Times New Roman" w:hAnsi="Times New Roman" w:cs="Times New Roman"/>
          <w:sz w:val="24"/>
          <w:szCs w:val="24"/>
        </w:rPr>
        <w:t>Armstrong &amp; Cunningham, 2012)</w:t>
      </w:r>
      <w:r w:rsidRPr="00202070">
        <w:rPr>
          <w:rFonts w:ascii="Times New Roman" w:eastAsia="Times New Roman" w:hAnsi="Times New Roman" w:cs="Times New Roman"/>
          <w:color w:val="202124"/>
          <w:sz w:val="24"/>
          <w:szCs w:val="24"/>
        </w:rPr>
        <w:t>. The business is determined considering the modes of occupation by head-on contrast and has set the outputs to profit the targeted market (</w:t>
      </w:r>
      <w:r w:rsidRPr="00202070">
        <w:rPr>
          <w:rFonts w:ascii="Times New Roman" w:eastAsia="Times New Roman" w:hAnsi="Times New Roman" w:cs="Times New Roman"/>
          <w:sz w:val="24"/>
          <w:szCs w:val="24"/>
        </w:rPr>
        <w:t>ABBASI, 2017)</w:t>
      </w:r>
      <w:r w:rsidRPr="00202070">
        <w:rPr>
          <w:rFonts w:ascii="Times New Roman" w:eastAsia="Times New Roman" w:hAnsi="Times New Roman" w:cs="Times New Roman"/>
          <w:color w:val="202124"/>
          <w:sz w:val="24"/>
          <w:szCs w:val="24"/>
        </w:rPr>
        <w:t>.</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color w:val="202124"/>
          <w:sz w:val="24"/>
          <w:szCs w:val="24"/>
        </w:rPr>
        <w:t xml:space="preserve">Coke’s Marketing Mix </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It analyses the brand which covers, product, price, place, and promotion. The business has large assets and it provides wide choices of beverages. It has an extensive beverage distribution system and costs are not too elevated to move farther from the expected consumers’ affordability and nor too inexpensive to display an impression of quality (ABBASI, 2017). As a result of the increase in the soda industry, Coca-cola spends more on higher marketing to foster increased sales and revenue.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company is a larger organization that aims at tactical human resources management to assist workers achieves career improvement and job efficiency. The company is always designed a unique marketing mix to make it better than the best (Coca-Cola, 2016).  Its physical activities are all-over internationally. The physical resource of the firm includes its extracts manufacturing activities together with headquarters, and other local offices in the different corners of the market.</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sz w:val="24"/>
          <w:szCs w:val="24"/>
        </w:rPr>
        <w:t>Product or communication mix</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Advertising</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 xml:space="preserve">It is a marketing strategy to promote the company’s outputs to attract customers and purchase effectively. Coca-Cola uses the mode by informing customers on television commercials, flyers, posters, and social media posts. Outdoor advertising also plays a key role in the target audience (Ahmed et al., 2014). The company includes posting ads on billboards and hoardings. However, newspapers are the most popular means of advertising that coke uses to target its customers. This is because magazines are broadly read at a global level and are chosen according to their readability by the target consumers of the business. </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Personal Selling</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This is when companies use people to sell face-to-face to consumers. Since it is an international company, it has delegates around its target market. The delegates reach the customers and create recognition among them about the coke and vend the output to the consumers. These delegates create a good rapport with customers and promote products to various customers within their area of work. For example, at a baseball game and there is a delegate shouting "Cold Coke right here!"</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Direct Marketing</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company uses online mail and phone calls to inform customers of the availability of products. They opt to forego retailers for reaching big organizations who are their target markets. Also, when a consumer orders a product, the only label the restaurant gives is manufactured by the firm itself (Armstrong &amp; Cunningham, 2012). This makes customers only purchase coke labels and thus competition is lowered.</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Sales Promotions</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On introduction of coke in the market, the company uses discounts and rewards to market the product to attract more customers. For example, the company can decide to have a deal of selling three cokes for two dollars attracting more demand. This attracts new consumers and also provides the current customers with an incentive to purchase more of the coke product.</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Public Relations</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They are operations that help a company control a target audience. The company puts this by being at crowd activities and getting customers to notice their outputs. An open communication line that every customer can use to access information is maintained.</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Publicity</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They are activities that foster the company to influence its target markets. Through crowd events, their products are noticed by customers. The posters and billboards also promote the publicity of the company. The billboards are often placed at the city centers and highways around and some areas of rural parts.</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sz w:val="24"/>
          <w:szCs w:val="24"/>
        </w:rPr>
        <w:t>Sponsorship</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company uses sponsorship to put its brand in the middle of the biggest sports activities in the world. In this way, they can use their ability as a brand to encourage participation in activities at all levels while also motivating the consumption of their goods in a responsible and modern way.</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Then the company became the best digital marketer with their easy but brilliant ‘share a coke’ campaign, giving customers the chance to swap the coke brand name with their own and share the experience with friends. It demonstrated what can be targeted if digital is fully put into the marketing mix.</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sz w:val="24"/>
          <w:szCs w:val="24"/>
        </w:rPr>
        <w:t>The company’s stock activities on the New York Stock Exchange (NYSE) had a market capitalization of $ 185.8 billion as of 15</w:t>
      </w:r>
      <w:r w:rsidRPr="00202070">
        <w:rPr>
          <w:rFonts w:ascii="Times New Roman" w:eastAsia="Times New Roman" w:hAnsi="Times New Roman" w:cs="Times New Roman"/>
          <w:sz w:val="24"/>
          <w:szCs w:val="24"/>
          <w:vertAlign w:val="superscript"/>
        </w:rPr>
        <w:t xml:space="preserve">th </w:t>
      </w:r>
      <w:r w:rsidRPr="00202070">
        <w:rPr>
          <w:rFonts w:ascii="Times New Roman" w:eastAsia="Times New Roman" w:hAnsi="Times New Roman" w:cs="Times New Roman"/>
          <w:sz w:val="24"/>
          <w:szCs w:val="24"/>
        </w:rPr>
        <w:t>May 2020 (. Coca-cola reported revenue of $ 37.3 billion for the 2019 fiscal year, an increase of 9% from the previous year (. To match competition, large labels like coca-cola must take upon multi-channel marketing campaigns. This means if coca-cola does not market itself consistently, it will stop having market value to other bigger competitors like PepsiCo. This is even more as customers turn away from sugared drinks because of health issues, quitting soft drinks to check on their activities to stay ahead of consumers.</w:t>
      </w:r>
    </w:p>
    <w:p w:rsidR="00202070" w:rsidRPr="00202070" w:rsidRDefault="00202070" w:rsidP="00202070">
      <w:pPr>
        <w:spacing w:line="480" w:lineRule="auto"/>
        <w:ind w:firstLine="600"/>
        <w:textAlignment w:val="baseline"/>
        <w:rPr>
          <w:rFonts w:ascii="Times New Roman" w:eastAsia="Times New Roman" w:hAnsi="Times New Roman" w:cs="Times New Roman"/>
          <w:sz w:val="24"/>
          <w:szCs w:val="24"/>
        </w:rPr>
      </w:pPr>
      <w:r w:rsidRPr="00202070">
        <w:rPr>
          <w:rFonts w:ascii="Times New Roman" w:eastAsia="Times New Roman" w:hAnsi="Times New Roman" w:cs="Times New Roman"/>
          <w:sz w:val="24"/>
          <w:szCs w:val="24"/>
        </w:rPr>
        <w:t>The company should adopt integrated marketing communication through operating campaigns. Through this,</w:t>
      </w:r>
      <w:r w:rsidRPr="00202070">
        <w:rPr>
          <w:rFonts w:ascii="Times New Roman" w:eastAsia="Times New Roman" w:hAnsi="Times New Roman" w:cs="Times New Roman"/>
          <w:color w:val="373D3F"/>
          <w:sz w:val="24"/>
          <w:szCs w:val="24"/>
        </w:rPr>
        <w:t xml:space="preserve"> all operations will be effectively controlled, to reinforce one another and promote the efficiency of the organization. For example, a sole campaign can include:</w:t>
      </w:r>
    </w:p>
    <w:p w:rsidR="00202070" w:rsidRPr="00202070" w:rsidRDefault="00202070" w:rsidP="00202070">
      <w:pPr>
        <w:spacing w:after="0" w:line="480" w:lineRule="auto"/>
        <w:ind w:left="600"/>
        <w:textAlignment w:val="baseline"/>
        <w:rPr>
          <w:rFonts w:eastAsia="Times New Roman" w:cs="Calibri"/>
        </w:rPr>
      </w:pPr>
      <w:r w:rsidRPr="00202070">
        <w:rPr>
          <w:rFonts w:ascii="Symbol" w:eastAsia="Times New Roman" w:hAnsi="Symbol" w:cs="Calibri"/>
          <w:color w:val="373D3F"/>
          <w:sz w:val="20"/>
          <w:szCs w:val="20"/>
        </w:rPr>
        <w:t></w:t>
      </w:r>
      <w:r w:rsidRPr="00202070">
        <w:rPr>
          <w:rFonts w:ascii="Times New Roman" w:eastAsia="Times New Roman" w:hAnsi="Times New Roman" w:cs="Times New Roman"/>
          <w:color w:val="373D3F"/>
          <w:sz w:val="14"/>
          <w:szCs w:val="14"/>
        </w:rPr>
        <w:t xml:space="preserve">         </w:t>
      </w:r>
      <w:r w:rsidRPr="00202070">
        <w:rPr>
          <w:rFonts w:ascii="Times New Roman" w:eastAsia="Times New Roman" w:hAnsi="Times New Roman" w:cs="Times New Roman"/>
          <w:b/>
          <w:bCs/>
          <w:color w:val="373D3F"/>
          <w:sz w:val="24"/>
          <w:szCs w:val="24"/>
          <w:bdr w:val="none" w:sz="0" w:space="0" w:color="auto" w:frame="1"/>
        </w:rPr>
        <w:t>Advertising:</w:t>
      </w:r>
      <w:r w:rsidRPr="00202070">
        <w:rPr>
          <w:rFonts w:ascii="Times New Roman" w:eastAsia="Times New Roman" w:hAnsi="Times New Roman" w:cs="Times New Roman"/>
          <w:color w:val="373D3F"/>
          <w:sz w:val="24"/>
          <w:szCs w:val="24"/>
        </w:rPr>
        <w:t> A combination of related, seasonable, correctly positioned television advertisement combined with print ads in chosen magazines and newspapers with the targeted customers being considered.</w:t>
      </w:r>
    </w:p>
    <w:p w:rsidR="00202070" w:rsidRPr="00202070" w:rsidRDefault="00202070" w:rsidP="00202070">
      <w:pPr>
        <w:spacing w:after="0" w:line="480" w:lineRule="auto"/>
        <w:ind w:left="600"/>
        <w:textAlignment w:val="baseline"/>
        <w:rPr>
          <w:rFonts w:eastAsia="Times New Roman" w:cs="Calibri"/>
        </w:rPr>
      </w:pPr>
      <w:r w:rsidRPr="00202070">
        <w:rPr>
          <w:rFonts w:ascii="Symbol" w:eastAsia="Times New Roman" w:hAnsi="Symbol" w:cs="Calibri"/>
          <w:color w:val="373D3F"/>
          <w:sz w:val="20"/>
          <w:szCs w:val="20"/>
        </w:rPr>
        <w:t></w:t>
      </w:r>
      <w:r w:rsidRPr="00202070">
        <w:rPr>
          <w:rFonts w:ascii="Times New Roman" w:eastAsia="Times New Roman" w:hAnsi="Times New Roman" w:cs="Times New Roman"/>
          <w:color w:val="373D3F"/>
          <w:sz w:val="14"/>
          <w:szCs w:val="14"/>
        </w:rPr>
        <w:t xml:space="preserve">         </w:t>
      </w:r>
      <w:r w:rsidRPr="00202070">
        <w:rPr>
          <w:rFonts w:ascii="Times New Roman" w:eastAsia="Times New Roman" w:hAnsi="Times New Roman" w:cs="Times New Roman"/>
          <w:b/>
          <w:bCs/>
          <w:color w:val="373D3F"/>
          <w:sz w:val="24"/>
          <w:szCs w:val="24"/>
          <w:bdr w:val="none" w:sz="0" w:space="0" w:color="auto" w:frame="1"/>
        </w:rPr>
        <w:t>Direct marketing:</w:t>
      </w:r>
      <w:r w:rsidRPr="00202070">
        <w:rPr>
          <w:rFonts w:ascii="Times New Roman" w:eastAsia="Times New Roman" w:hAnsi="Times New Roman" w:cs="Times New Roman"/>
          <w:color w:val="373D3F"/>
          <w:sz w:val="24"/>
          <w:szCs w:val="24"/>
        </w:rPr>
        <w:t> Direct-to-customer mail information sent to reach parts in chosen geographic areas, strengthening the information from the adverts.</w:t>
      </w:r>
    </w:p>
    <w:p w:rsidR="00202070" w:rsidRPr="00202070" w:rsidRDefault="00202070" w:rsidP="00202070">
      <w:pPr>
        <w:spacing w:after="0" w:line="480" w:lineRule="auto"/>
        <w:ind w:left="600"/>
        <w:textAlignment w:val="baseline"/>
        <w:rPr>
          <w:rFonts w:eastAsia="Times New Roman" w:cs="Calibri"/>
        </w:rPr>
      </w:pPr>
      <w:r w:rsidRPr="00202070">
        <w:rPr>
          <w:rFonts w:ascii="Symbol" w:eastAsia="Times New Roman" w:hAnsi="Symbol" w:cs="Calibri"/>
          <w:color w:val="373D3F"/>
          <w:sz w:val="20"/>
          <w:szCs w:val="20"/>
        </w:rPr>
        <w:t></w:t>
      </w:r>
      <w:r w:rsidRPr="00202070">
        <w:rPr>
          <w:rFonts w:ascii="Times New Roman" w:eastAsia="Times New Roman" w:hAnsi="Times New Roman" w:cs="Times New Roman"/>
          <w:color w:val="373D3F"/>
          <w:sz w:val="14"/>
          <w:szCs w:val="14"/>
        </w:rPr>
        <w:t xml:space="preserve">         </w:t>
      </w:r>
      <w:r w:rsidRPr="00202070">
        <w:rPr>
          <w:rFonts w:ascii="Times New Roman" w:eastAsia="Times New Roman" w:hAnsi="Times New Roman" w:cs="Times New Roman"/>
          <w:b/>
          <w:bCs/>
          <w:color w:val="373D3F"/>
          <w:sz w:val="24"/>
          <w:szCs w:val="24"/>
          <w:bdr w:val="none" w:sz="0" w:space="0" w:color="auto" w:frame="1"/>
        </w:rPr>
        <w:t>Personal selling:</w:t>
      </w:r>
      <w:r w:rsidRPr="00202070">
        <w:rPr>
          <w:rFonts w:ascii="Times New Roman" w:eastAsia="Times New Roman" w:hAnsi="Times New Roman" w:cs="Times New Roman"/>
          <w:color w:val="373D3F"/>
          <w:sz w:val="24"/>
          <w:szCs w:val="24"/>
        </w:rPr>
        <w:t> making for customers salesperson about the campaign to inform them to describe and signify the coke benefits stressed in advertising (Egol et al., 2014).</w:t>
      </w:r>
    </w:p>
    <w:p w:rsidR="00202070" w:rsidRPr="00202070" w:rsidRDefault="00202070" w:rsidP="00202070">
      <w:pPr>
        <w:spacing w:after="0" w:line="480" w:lineRule="auto"/>
        <w:ind w:left="600"/>
        <w:textAlignment w:val="baseline"/>
        <w:rPr>
          <w:rFonts w:eastAsia="Times New Roman" w:cs="Calibri"/>
        </w:rPr>
      </w:pPr>
      <w:r w:rsidRPr="00202070">
        <w:rPr>
          <w:rFonts w:ascii="Symbol" w:eastAsia="Times New Roman" w:hAnsi="Symbol" w:cs="Calibri"/>
          <w:color w:val="373D3F"/>
          <w:sz w:val="20"/>
          <w:szCs w:val="20"/>
        </w:rPr>
        <w:t></w:t>
      </w:r>
      <w:r w:rsidRPr="00202070">
        <w:rPr>
          <w:rFonts w:ascii="Times New Roman" w:eastAsia="Times New Roman" w:hAnsi="Times New Roman" w:cs="Times New Roman"/>
          <w:color w:val="373D3F"/>
          <w:sz w:val="14"/>
          <w:szCs w:val="14"/>
        </w:rPr>
        <w:t xml:space="preserve">         </w:t>
      </w:r>
      <w:r w:rsidRPr="00202070">
        <w:rPr>
          <w:rFonts w:ascii="Times New Roman" w:eastAsia="Times New Roman" w:hAnsi="Times New Roman" w:cs="Times New Roman"/>
          <w:b/>
          <w:bCs/>
          <w:color w:val="373D3F"/>
          <w:sz w:val="24"/>
          <w:szCs w:val="24"/>
          <w:bdr w:val="none" w:sz="0" w:space="0" w:color="auto" w:frame="1"/>
        </w:rPr>
        <w:t>Sales promotions:</w:t>
      </w:r>
      <w:r w:rsidRPr="00202070">
        <w:rPr>
          <w:rFonts w:ascii="Times New Roman" w:eastAsia="Times New Roman" w:hAnsi="Times New Roman" w:cs="Times New Roman"/>
          <w:color w:val="373D3F"/>
          <w:sz w:val="24"/>
          <w:szCs w:val="24"/>
        </w:rPr>
        <w:t> at hand display materials exhibiting the same information and design as the adverts, highlighting point-of-sale result.</w:t>
      </w:r>
    </w:p>
    <w:p w:rsidR="00202070" w:rsidRPr="00202070" w:rsidRDefault="00202070" w:rsidP="00202070">
      <w:pPr>
        <w:spacing w:after="0" w:line="480" w:lineRule="auto"/>
        <w:ind w:left="600"/>
        <w:textAlignment w:val="baseline"/>
        <w:rPr>
          <w:rFonts w:eastAsia="Times New Roman" w:cs="Calibri"/>
        </w:rPr>
      </w:pPr>
      <w:r w:rsidRPr="00202070">
        <w:rPr>
          <w:rFonts w:ascii="Symbol" w:eastAsia="Times New Roman" w:hAnsi="Symbol" w:cs="Calibri"/>
          <w:color w:val="373D3F"/>
          <w:sz w:val="20"/>
          <w:szCs w:val="20"/>
        </w:rPr>
        <w:t></w:t>
      </w:r>
      <w:r w:rsidRPr="00202070">
        <w:rPr>
          <w:rFonts w:ascii="Times New Roman" w:eastAsia="Times New Roman" w:hAnsi="Times New Roman" w:cs="Times New Roman"/>
          <w:color w:val="373D3F"/>
          <w:sz w:val="14"/>
          <w:szCs w:val="14"/>
        </w:rPr>
        <w:t xml:space="preserve">         </w:t>
      </w:r>
      <w:r w:rsidRPr="00202070">
        <w:rPr>
          <w:rFonts w:ascii="Times New Roman" w:eastAsia="Times New Roman" w:hAnsi="Times New Roman" w:cs="Times New Roman"/>
          <w:b/>
          <w:bCs/>
          <w:color w:val="373D3F"/>
          <w:sz w:val="24"/>
          <w:szCs w:val="24"/>
          <w:bdr w:val="none" w:sz="0" w:space="0" w:color="auto" w:frame="1"/>
        </w:rPr>
        <w:t>Digital marketing:</w:t>
      </w:r>
      <w:r w:rsidRPr="00202070">
        <w:rPr>
          <w:rFonts w:ascii="Times New Roman" w:eastAsia="Times New Roman" w:hAnsi="Times New Roman" w:cs="Times New Roman"/>
          <w:color w:val="373D3F"/>
          <w:sz w:val="24"/>
          <w:szCs w:val="24"/>
        </w:rPr>
        <w:t> additional information on the firm’s Website that indicates the same information, make, and offers showed in the ads; ads themselves can be displayed on the Website, Facebook, YouTube, and portioned in other social media platforms (Egol et al., 2014).</w:t>
      </w:r>
    </w:p>
    <w:p w:rsidR="00202070" w:rsidRPr="00202070" w:rsidRDefault="00202070" w:rsidP="00202070">
      <w:pPr>
        <w:spacing w:after="0" w:line="480" w:lineRule="auto"/>
        <w:ind w:left="600"/>
        <w:textAlignment w:val="baseline"/>
        <w:rPr>
          <w:rFonts w:eastAsia="Times New Roman" w:cs="Calibri"/>
        </w:rPr>
      </w:pPr>
      <w:r w:rsidRPr="00202070">
        <w:rPr>
          <w:rFonts w:ascii="Symbol" w:eastAsia="Times New Roman" w:hAnsi="Symbol" w:cs="Calibri"/>
          <w:color w:val="373D3F"/>
          <w:sz w:val="20"/>
          <w:szCs w:val="20"/>
        </w:rPr>
        <w:t></w:t>
      </w:r>
      <w:r w:rsidRPr="00202070">
        <w:rPr>
          <w:rFonts w:ascii="Times New Roman" w:eastAsia="Times New Roman" w:hAnsi="Times New Roman" w:cs="Times New Roman"/>
          <w:color w:val="373D3F"/>
          <w:sz w:val="14"/>
          <w:szCs w:val="14"/>
        </w:rPr>
        <w:t xml:space="preserve">         </w:t>
      </w:r>
      <w:r w:rsidRPr="00202070">
        <w:rPr>
          <w:rFonts w:ascii="Times New Roman" w:eastAsia="Times New Roman" w:hAnsi="Times New Roman" w:cs="Times New Roman"/>
          <w:b/>
          <w:bCs/>
          <w:color w:val="373D3F"/>
          <w:sz w:val="24"/>
          <w:szCs w:val="24"/>
          <w:bdr w:val="none" w:sz="0" w:space="0" w:color="auto" w:frame="1"/>
        </w:rPr>
        <w:t>Public relations:</w:t>
      </w:r>
      <w:r w:rsidRPr="00202070">
        <w:rPr>
          <w:rFonts w:ascii="Times New Roman" w:eastAsia="Times New Roman" w:hAnsi="Times New Roman" w:cs="Times New Roman"/>
          <w:color w:val="373D3F"/>
          <w:sz w:val="24"/>
          <w:szCs w:val="24"/>
        </w:rPr>
        <w:t xml:space="preserve"> An announcement by the press indicating something new which is worthy concerning the target audience, objectives and campaign focus </w:t>
      </w:r>
    </w:p>
    <w:p w:rsidR="00202070" w:rsidRPr="00202070" w:rsidRDefault="00202070" w:rsidP="00202070">
      <w:pPr>
        <w:spacing w:after="0" w:line="480" w:lineRule="auto"/>
        <w:ind w:firstLine="600"/>
        <w:textAlignment w:val="baseline"/>
        <w:rPr>
          <w:rFonts w:eastAsia="Times New Roman" w:cs="Calibri"/>
        </w:rPr>
      </w:pPr>
      <w:r w:rsidRPr="00202070">
        <w:rPr>
          <w:rFonts w:ascii="Times New Roman" w:eastAsia="Times New Roman" w:hAnsi="Times New Roman" w:cs="Times New Roman"/>
          <w:color w:val="373D3F"/>
          <w:sz w:val="24"/>
          <w:szCs w:val="24"/>
        </w:rPr>
        <w:t>For every integrated marketing communication the campaign, fresh show objects must be made ready, all indicating normal purposes, information, style, and other things to magnify the campaign’s results.</w:t>
      </w:r>
    </w:p>
    <w:p w:rsidR="00202070" w:rsidRPr="00202070" w:rsidRDefault="00202070" w:rsidP="00202070">
      <w:pPr>
        <w:spacing w:line="480" w:lineRule="auto"/>
        <w:jc w:val="center"/>
        <w:textAlignment w:val="baseline"/>
        <w:rPr>
          <w:rFonts w:eastAsia="Times New Roman" w:cs="Calibri"/>
        </w:rPr>
      </w:pPr>
      <w:r w:rsidRPr="00202070">
        <w:rPr>
          <w:rFonts w:ascii="Times New Roman" w:eastAsia="Times New Roman" w:hAnsi="Times New Roman" w:cs="Times New Roman"/>
          <w:b/>
          <w:bCs/>
          <w:color w:val="373D3F"/>
          <w:sz w:val="24"/>
          <w:szCs w:val="24"/>
        </w:rPr>
        <w:t>Distribution/ place</w:t>
      </w:r>
    </w:p>
    <w:p w:rsidR="00202070" w:rsidRPr="00202070" w:rsidRDefault="00202070" w:rsidP="00202070">
      <w:pPr>
        <w:spacing w:line="480" w:lineRule="auto"/>
        <w:ind w:firstLine="720"/>
        <w:textAlignment w:val="baseline"/>
        <w:rPr>
          <w:rFonts w:eastAsia="Times New Roman" w:cs="Calibri"/>
        </w:rPr>
      </w:pPr>
      <w:r w:rsidRPr="00202070">
        <w:rPr>
          <w:rFonts w:ascii="Times New Roman" w:eastAsia="Times New Roman" w:hAnsi="Times New Roman" w:cs="Times New Roman"/>
          <w:color w:val="373D3F"/>
          <w:sz w:val="24"/>
          <w:szCs w:val="24"/>
        </w:rPr>
        <w:t>Distribution is of importance</w:t>
      </w:r>
      <w:r w:rsidRPr="00202070">
        <w:rPr>
          <w:rFonts w:ascii="Times New Roman" w:eastAsia="Times New Roman" w:hAnsi="Times New Roman" w:cs="Times New Roman"/>
          <w:color w:val="011010"/>
          <w:sz w:val="24"/>
          <w:szCs w:val="24"/>
        </w:rPr>
        <w:t xml:space="preserve"> for a business of any size as it is a crucial part of the marketing mix. </w:t>
      </w:r>
      <w:r w:rsidRPr="00202070">
        <w:rPr>
          <w:rFonts w:ascii="Times New Roman" w:eastAsia="Times New Roman" w:hAnsi="Times New Roman" w:cs="Times New Roman"/>
          <w:color w:val="373737"/>
          <w:sz w:val="24"/>
          <w:szCs w:val="24"/>
        </w:rPr>
        <w:t>While it is overall seen that the company carries out all its operations internationally, the exercise is performed through different local channels (</w:t>
      </w:r>
      <w:r w:rsidRPr="00202070">
        <w:rPr>
          <w:rFonts w:ascii="Times New Roman" w:eastAsia="Times New Roman" w:hAnsi="Times New Roman" w:cs="Times New Roman"/>
          <w:sz w:val="24"/>
          <w:szCs w:val="24"/>
        </w:rPr>
        <w:t>Ahmed et al., 2014)</w:t>
      </w:r>
      <w:r w:rsidRPr="00202070">
        <w:rPr>
          <w:rFonts w:ascii="Times New Roman" w:eastAsia="Times New Roman" w:hAnsi="Times New Roman" w:cs="Times New Roman"/>
          <w:color w:val="373737"/>
          <w:sz w:val="24"/>
          <w:szCs w:val="24"/>
        </w:rPr>
        <w:t>. Coca-cola makes and distributes extracts, syrup, beverage products. However, the company still has the label and is in charge of marketing the brand. The canning associate makes, pack, deal out the end branded beverages to consumers and trading partners who finally sell outputs to customers.</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color w:val="373737"/>
          <w:sz w:val="24"/>
          <w:szCs w:val="24"/>
        </w:rPr>
        <w:t>The canning partners’ labor together with suppliers who are; grocery stores, restaurants, amongst many others, to give localized policies made in partnership with the company. Despite the fact that Coca-Cola is a worldwide business, the coke never has to go far to get to the end customers, making the coke farther localized.</w:t>
      </w:r>
    </w:p>
    <w:p w:rsidR="00202070" w:rsidRPr="00202070" w:rsidRDefault="00202070" w:rsidP="00202070">
      <w:pPr>
        <w:spacing w:line="480" w:lineRule="auto"/>
        <w:rPr>
          <w:rFonts w:eastAsia="Times New Roman" w:cs="Calibri"/>
        </w:rPr>
      </w:pPr>
      <w:r w:rsidRPr="00202070">
        <w:rPr>
          <w:rFonts w:ascii="Times New Roman" w:eastAsia="Times New Roman" w:hAnsi="Times New Roman" w:cs="Times New Roman"/>
          <w:color w:val="373737"/>
          <w:sz w:val="24"/>
          <w:szCs w:val="24"/>
        </w:rPr>
        <w:t>            The firm vends its output to bottling and canning activities, suppliers, able retailers, and some good wholesalers. They then supply them to retail stores like shops, warehouses, petrol stations, restaurants, and many more.</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color w:val="373737"/>
          <w:sz w:val="24"/>
          <w:szCs w:val="24"/>
        </w:rPr>
        <w:t>The company’s supply system is one of the best calculated and performed as compared to others. It positively affects customers being fortunate that even suppliers and wholesalers want coke for their goals. The product’s place on the customer’s minds causes it necessary to wholesalers and retailers. The end goal is achieved easily.</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color w:val="373737"/>
          <w:sz w:val="24"/>
          <w:szCs w:val="24"/>
        </w:rPr>
        <w:t>The introduction of the internet system has enlarged the complication of travel distribution and created new chains and new means of distribution which in some scenarios have led to an increase in distribution expense. However, it has also made it much easier for suppliers to sell directly to customers.</w:t>
      </w:r>
    </w:p>
    <w:p w:rsidR="00202070" w:rsidRPr="00202070" w:rsidRDefault="00202070" w:rsidP="00202070">
      <w:pPr>
        <w:spacing w:line="480" w:lineRule="auto"/>
        <w:jc w:val="center"/>
        <w:rPr>
          <w:rFonts w:eastAsia="Times New Roman" w:cs="Calibri"/>
        </w:rPr>
      </w:pPr>
      <w:r w:rsidRPr="00202070">
        <w:rPr>
          <w:rFonts w:ascii="Times New Roman" w:eastAsia="Times New Roman" w:hAnsi="Times New Roman" w:cs="Times New Roman"/>
          <w:b/>
          <w:bCs/>
          <w:color w:val="373737"/>
          <w:sz w:val="24"/>
          <w:szCs w:val="24"/>
        </w:rPr>
        <w:t>Conclusion</w:t>
      </w:r>
    </w:p>
    <w:p w:rsidR="00202070" w:rsidRPr="00202070" w:rsidRDefault="00202070" w:rsidP="00202070">
      <w:pPr>
        <w:spacing w:line="480" w:lineRule="auto"/>
        <w:ind w:firstLine="720"/>
        <w:rPr>
          <w:rFonts w:eastAsia="Times New Roman" w:cs="Calibri"/>
        </w:rPr>
      </w:pPr>
      <w:r w:rsidRPr="00202070">
        <w:rPr>
          <w:rFonts w:ascii="Times New Roman" w:eastAsia="Times New Roman" w:hAnsi="Times New Roman" w:cs="Times New Roman"/>
          <w:color w:val="373737"/>
          <w:sz w:val="24"/>
          <w:szCs w:val="24"/>
        </w:rPr>
        <w:t xml:space="preserve">Based on the analysis, </w:t>
      </w:r>
      <w:r w:rsidRPr="00202070">
        <w:rPr>
          <w:rFonts w:ascii="Times New Roman" w:eastAsia="Times New Roman" w:hAnsi="Times New Roman" w:cs="Times New Roman"/>
          <w:sz w:val="24"/>
          <w:szCs w:val="24"/>
        </w:rPr>
        <w:t>the company has done better in regards to attracting and keeping consumers by the use of different marketing skills. The consumers staying in different parts of the world are used to the coke product being manufactured and sold by the company. However, the coca-cola company faces stiff competition from PepsiCo (ABBASI, 2017). In some parts, consumers prefer it to coca-cola products. PepsiCo has created a good relationship with its customers to ensure the high availability of its product. Hence, it is recommended that the company should come up with strategies to outshine its competitors in those areas.  </w:t>
      </w:r>
    </w:p>
    <w:p w:rsidR="001C0A82" w:rsidRDefault="006216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1B511D" w:rsidRDefault="001B511D" w:rsidP="00BA7EB3">
      <w:pPr>
        <w:spacing w:line="480" w:lineRule="auto"/>
        <w:ind w:left="720" w:hanging="720"/>
        <w:rPr>
          <w:rFonts w:ascii="Times New Roman" w:hAnsi="Times New Roman" w:cs="Times New Roman"/>
          <w:sz w:val="24"/>
          <w:szCs w:val="24"/>
        </w:rPr>
      </w:pPr>
      <w:r w:rsidRPr="001B511D">
        <w:rPr>
          <w:rFonts w:ascii="Times New Roman" w:hAnsi="Times New Roman" w:cs="Times New Roman"/>
          <w:sz w:val="24"/>
          <w:szCs w:val="24"/>
        </w:rPr>
        <w:t xml:space="preserve">ABBASI, H. (2017). Marketing Strategies Of Coke: An Overview. Kaav International Journal of Economics, Commerce &amp; Business Management, 4, 194-199. </w:t>
      </w:r>
    </w:p>
    <w:p w:rsidR="001C0A82" w:rsidRDefault="00621695" w:rsidP="00BA7EB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Ahmed, R.R., Vishnu, P., Amin, M.A. (2</w:t>
      </w:r>
      <w:r>
        <w:rPr>
          <w:rFonts w:ascii="Times New Roman" w:hAnsi="Times New Roman" w:cs="Times New Roman"/>
          <w:sz w:val="24"/>
          <w:szCs w:val="24"/>
        </w:rPr>
        <w:t>014). Impact of Product Packaging on Consumer’s Buying Behavior, European Journal of Scientific Research, Vol. 122 (2): 125-134.</w:t>
      </w:r>
    </w:p>
    <w:p w:rsidR="001B511D" w:rsidRDefault="001B511D" w:rsidP="00BA7EB3">
      <w:pPr>
        <w:spacing w:line="480" w:lineRule="auto"/>
        <w:ind w:left="720" w:hanging="720"/>
        <w:rPr>
          <w:rFonts w:ascii="Times New Roman" w:hAnsi="Times New Roman" w:cs="Times New Roman"/>
          <w:sz w:val="24"/>
          <w:szCs w:val="24"/>
        </w:rPr>
      </w:pPr>
      <w:r w:rsidRPr="001B511D">
        <w:rPr>
          <w:rFonts w:ascii="Times New Roman" w:hAnsi="Times New Roman" w:cs="Times New Roman"/>
          <w:sz w:val="24"/>
          <w:szCs w:val="24"/>
        </w:rPr>
        <w:t>Amati, J. (2019). Strategic performance analisys trough Financial Statement and Stock Market Data. The Coca-Cola case.</w:t>
      </w:r>
    </w:p>
    <w:p w:rsidR="001C0A82" w:rsidRDefault="00621695" w:rsidP="00BA7EB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Armstrong, G., &amp; Cunningham, M. H. (2012). Principles of marketing. Pearson Australia</w:t>
      </w:r>
    </w:p>
    <w:p w:rsidR="001C0A82" w:rsidRDefault="00621695" w:rsidP="00BA7EB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Coca-Cola Company (2016). About the Compa</w:t>
      </w:r>
      <w:r>
        <w:rPr>
          <w:rFonts w:ascii="Times New Roman" w:hAnsi="Times New Roman" w:cs="Times New Roman"/>
          <w:sz w:val="24"/>
          <w:szCs w:val="24"/>
        </w:rPr>
        <w:t>ny. Data retrieved from http://www.coca colacompany.com/stories/Coca-Cola-sponsorships/</w:t>
      </w:r>
    </w:p>
    <w:p w:rsidR="001C0A82" w:rsidRDefault="00621695" w:rsidP="00BA7EB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Egol, M., Peterson, M., &amp; Stroh, S. (2014). How to choose the right digital marketing model. Four clear paths for winning</w:t>
      </w:r>
    </w:p>
    <w:p w:rsidR="001C0A82" w:rsidRDefault="00621695" w:rsidP="00BA7EB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The Beverage Marketing Corporation (August, 20</w:t>
      </w:r>
      <w:r>
        <w:rPr>
          <w:rFonts w:ascii="Times New Roman" w:hAnsi="Times New Roman" w:cs="Times New Roman"/>
          <w:sz w:val="24"/>
          <w:szCs w:val="24"/>
        </w:rPr>
        <w:t xml:space="preserve">07). 2007 Carbonated Soft Drinks in the U.S. Retrieved October 29, 2007 from </w:t>
      </w:r>
      <w:r w:rsidR="001B511D" w:rsidRPr="001B511D">
        <w:rPr>
          <w:rFonts w:ascii="Times New Roman" w:hAnsi="Times New Roman" w:cs="Times New Roman"/>
          <w:sz w:val="24"/>
          <w:szCs w:val="24"/>
        </w:rPr>
        <w:t>http://www.beveragemarketing.com/reportcatalog3f.html</w:t>
      </w:r>
      <w:r w:rsidR="001B511D">
        <w:rPr>
          <w:rFonts w:ascii="Times New Roman" w:hAnsi="Times New Roman" w:cs="Times New Roman"/>
          <w:sz w:val="24"/>
          <w:szCs w:val="24"/>
        </w:rPr>
        <w:t>.</w:t>
      </w:r>
    </w:p>
    <w:p w:rsidR="001B511D" w:rsidRPr="001B511D" w:rsidRDefault="001B511D" w:rsidP="00BA7EB3">
      <w:pPr>
        <w:spacing w:line="480" w:lineRule="auto"/>
        <w:ind w:left="720" w:hanging="720"/>
        <w:rPr>
          <w:rFonts w:ascii="Times New Roman" w:hAnsi="Times New Roman" w:cs="Times New Roman"/>
          <w:sz w:val="24"/>
          <w:szCs w:val="24"/>
        </w:rPr>
      </w:pPr>
      <w:r w:rsidRPr="001B511D">
        <w:rPr>
          <w:rFonts w:ascii="Times New Roman" w:hAnsi="Times New Roman" w:cs="Times New Roman"/>
          <w:sz w:val="24"/>
          <w:szCs w:val="24"/>
        </w:rPr>
        <w:t>Thorne, A. Coca-Cola Financial and Market Analysis Arden Thorne, Cristina Romero, Emma Giesbrecht, Markus Jensen Capilano University.</w:t>
      </w:r>
    </w:p>
    <w:p w:rsidR="001C0A82" w:rsidRDefault="001C0A82" w:rsidP="00BA7EB3">
      <w:pPr>
        <w:spacing w:line="480" w:lineRule="auto"/>
        <w:ind w:left="720" w:hanging="720"/>
        <w:rPr>
          <w:rFonts w:ascii="Times New Roman" w:hAnsi="Times New Roman" w:cs="Times New Roman"/>
          <w:sz w:val="24"/>
          <w:szCs w:val="24"/>
        </w:rPr>
      </w:pPr>
    </w:p>
    <w:p w:rsidR="001C0A82" w:rsidRDefault="0062169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1C0A82" w:rsidSect="0064407E">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695" w:rsidRDefault="00621695">
      <w:pPr>
        <w:spacing w:after="0" w:line="240" w:lineRule="auto"/>
      </w:pPr>
      <w:r>
        <w:separator/>
      </w:r>
    </w:p>
  </w:endnote>
  <w:endnote w:type="continuationSeparator" w:id="0">
    <w:p w:rsidR="00621695" w:rsidRDefault="0062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A82" w:rsidRDefault="00621695">
    <w:pPr>
      <w:pStyle w:val="Footer"/>
      <w:tabs>
        <w:tab w:val="clear" w:pos="4680"/>
        <w:tab w:val="clear" w:pos="9360"/>
      </w:tabs>
    </w:pPr>
    <w:r>
      <w:t xml:space="preserve">                                                  </w:t>
    </w:r>
    <w:r>
      <w:t xml:space="preserve">                                             </w:t>
    </w:r>
    <w:r>
      <w:tab/>
    </w:r>
  </w:p>
  <w:p w:rsidR="001C0A82" w:rsidRDefault="001C0A82">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695" w:rsidRDefault="00621695">
      <w:pPr>
        <w:spacing w:after="0" w:line="240" w:lineRule="auto"/>
      </w:pPr>
      <w:r>
        <w:separator/>
      </w:r>
    </w:p>
  </w:footnote>
  <w:footnote w:type="continuationSeparator" w:id="0">
    <w:p w:rsidR="00621695" w:rsidRDefault="00621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898678"/>
      <w:docPartObj>
        <w:docPartGallery w:val="Page Numbers (Top of Page)"/>
        <w:docPartUnique/>
      </w:docPartObj>
    </w:sdtPr>
    <w:sdtEndPr>
      <w:rPr>
        <w:noProof/>
      </w:rPr>
    </w:sdtEndPr>
    <w:sdtContent>
      <w:p w:rsidR="0064407E" w:rsidRPr="0064407E" w:rsidRDefault="0064407E" w:rsidP="0064407E">
        <w:pPr>
          <w:pStyle w:val="Header"/>
          <w:rPr>
            <w:rFonts w:ascii="Times New Roman" w:hAnsi="Times New Roman" w:cs="Times New Roman"/>
            <w:sz w:val="24"/>
            <w:szCs w:val="24"/>
          </w:rPr>
        </w:pPr>
        <w:r w:rsidRPr="0064407E">
          <w:rPr>
            <w:rFonts w:ascii="Times New Roman" w:hAnsi="Times New Roman" w:cs="Times New Roman"/>
            <w:sz w:val="24"/>
            <w:szCs w:val="24"/>
          </w:rPr>
          <w:t>MARKETING PLAN BRIEF</w:t>
        </w:r>
        <w:r>
          <w:rPr>
            <w:rFonts w:ascii="Times New Roman" w:hAnsi="Times New Roman" w:cs="Times New Roman"/>
            <w:sz w:val="24"/>
            <w:szCs w:val="24"/>
          </w:rPr>
          <w:tab/>
        </w:r>
        <w:r>
          <w:rPr>
            <w:rFonts w:ascii="Times New Roman" w:hAnsi="Times New Roman" w:cs="Times New Roman"/>
            <w:sz w:val="24"/>
            <w:szCs w:val="24"/>
          </w:rPr>
          <w:tab/>
        </w:r>
        <w:r w:rsidRPr="0064407E">
          <w:rPr>
            <w:rFonts w:ascii="Times New Roman" w:hAnsi="Times New Roman" w:cs="Times New Roman"/>
            <w:sz w:val="24"/>
            <w:szCs w:val="24"/>
          </w:rPr>
          <w:fldChar w:fldCharType="begin"/>
        </w:r>
        <w:r w:rsidRPr="0064407E">
          <w:rPr>
            <w:rFonts w:ascii="Times New Roman" w:hAnsi="Times New Roman" w:cs="Times New Roman"/>
            <w:sz w:val="24"/>
            <w:szCs w:val="24"/>
          </w:rPr>
          <w:instrText xml:space="preserve"> PAGE   \* MERGEFORMAT </w:instrText>
        </w:r>
        <w:r w:rsidRPr="0064407E">
          <w:rPr>
            <w:rFonts w:ascii="Times New Roman" w:hAnsi="Times New Roman" w:cs="Times New Roman"/>
            <w:sz w:val="24"/>
            <w:szCs w:val="24"/>
          </w:rPr>
          <w:fldChar w:fldCharType="separate"/>
        </w:r>
        <w:r w:rsidR="00ED434D">
          <w:rPr>
            <w:rFonts w:ascii="Times New Roman" w:hAnsi="Times New Roman" w:cs="Times New Roman"/>
            <w:noProof/>
            <w:sz w:val="24"/>
            <w:szCs w:val="24"/>
          </w:rPr>
          <w:t>13</w:t>
        </w:r>
        <w:r w:rsidRPr="0064407E">
          <w:rPr>
            <w:rFonts w:ascii="Times New Roman" w:hAnsi="Times New Roman" w:cs="Times New Roman"/>
            <w:noProof/>
            <w:sz w:val="24"/>
            <w:szCs w:val="24"/>
          </w:rPr>
          <w:fldChar w:fldCharType="end"/>
        </w:r>
      </w:p>
    </w:sdtContent>
  </w:sdt>
  <w:p w:rsidR="0064407E" w:rsidRPr="0064407E" w:rsidRDefault="0064407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562676774"/>
      <w:docPartObj>
        <w:docPartGallery w:val="Page Numbers (Top of Page)"/>
        <w:docPartUnique/>
      </w:docPartObj>
    </w:sdtPr>
    <w:sdtEndPr>
      <w:rPr>
        <w:noProof/>
      </w:rPr>
    </w:sdtEndPr>
    <w:sdtContent>
      <w:p w:rsidR="0064407E" w:rsidRPr="0064407E" w:rsidRDefault="0064407E" w:rsidP="0064407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64407E">
          <w:rPr>
            <w:rFonts w:ascii="Times New Roman" w:hAnsi="Times New Roman" w:cs="Times New Roman"/>
            <w:sz w:val="24"/>
            <w:szCs w:val="24"/>
          </w:rPr>
          <w:t>MARKETING PLAN BRIEF</w:t>
        </w:r>
        <w:r>
          <w:rPr>
            <w:rFonts w:ascii="Times New Roman" w:hAnsi="Times New Roman" w:cs="Times New Roman"/>
            <w:sz w:val="24"/>
            <w:szCs w:val="24"/>
          </w:rPr>
          <w:tab/>
        </w:r>
        <w:r>
          <w:rPr>
            <w:rFonts w:ascii="Times New Roman" w:hAnsi="Times New Roman" w:cs="Times New Roman"/>
            <w:sz w:val="24"/>
            <w:szCs w:val="24"/>
          </w:rPr>
          <w:tab/>
        </w:r>
        <w:r w:rsidRPr="0064407E">
          <w:rPr>
            <w:rFonts w:ascii="Times New Roman" w:hAnsi="Times New Roman" w:cs="Times New Roman"/>
            <w:sz w:val="24"/>
            <w:szCs w:val="24"/>
          </w:rPr>
          <w:fldChar w:fldCharType="begin"/>
        </w:r>
        <w:r w:rsidRPr="0064407E">
          <w:rPr>
            <w:rFonts w:ascii="Times New Roman" w:hAnsi="Times New Roman" w:cs="Times New Roman"/>
            <w:sz w:val="24"/>
            <w:szCs w:val="24"/>
          </w:rPr>
          <w:instrText xml:space="preserve"> PAGE   \* MERGEFORMAT </w:instrText>
        </w:r>
        <w:r w:rsidRPr="0064407E">
          <w:rPr>
            <w:rFonts w:ascii="Times New Roman" w:hAnsi="Times New Roman" w:cs="Times New Roman"/>
            <w:sz w:val="24"/>
            <w:szCs w:val="24"/>
          </w:rPr>
          <w:fldChar w:fldCharType="separate"/>
        </w:r>
        <w:r w:rsidR="00621695">
          <w:rPr>
            <w:rFonts w:ascii="Times New Roman" w:hAnsi="Times New Roman" w:cs="Times New Roman"/>
            <w:noProof/>
            <w:sz w:val="24"/>
            <w:szCs w:val="24"/>
          </w:rPr>
          <w:t>1</w:t>
        </w:r>
        <w:r w:rsidRPr="0064407E">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61F434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1"/>
    <w:multiLevelType w:val="hybridMultilevel"/>
    <w:tmpl w:val="572828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A82"/>
    <w:rsid w:val="001B511D"/>
    <w:rsid w:val="001C0A82"/>
    <w:rsid w:val="00202070"/>
    <w:rsid w:val="00621695"/>
    <w:rsid w:val="0064407E"/>
    <w:rsid w:val="00961D42"/>
    <w:rsid w:val="00A975F4"/>
    <w:rsid w:val="00BA7EB3"/>
    <w:rsid w:val="00ED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4B290-4913-44C3-ACF7-61E9EC10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Pr>
      <w:rFonts w:ascii="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qFormat/>
    <w:rPr>
      <w:i/>
      <w:iCs/>
      <w:color w:val="808080"/>
    </w:rPr>
  </w:style>
  <w:style w:type="character" w:styleId="Hyperlink">
    <w:name w:val="Hyperlink"/>
    <w:basedOn w:val="DefaultParagraphFont"/>
    <w:uiPriority w:val="99"/>
    <w:rPr>
      <w:color w:val="0000FF"/>
      <w:u w:val="single"/>
    </w:rPr>
  </w:style>
  <w:style w:type="character" w:customStyle="1" w:styleId="gmaildefault">
    <w:name w:val="gmail_default"/>
    <w:basedOn w:val="DefaultParagraphFont"/>
    <w:rsid w:val="0020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93640">
      <w:bodyDiv w:val="1"/>
      <w:marLeft w:val="0"/>
      <w:marRight w:val="0"/>
      <w:marTop w:val="0"/>
      <w:marBottom w:val="0"/>
      <w:divBdr>
        <w:top w:val="none" w:sz="0" w:space="0" w:color="auto"/>
        <w:left w:val="none" w:sz="0" w:space="0" w:color="auto"/>
        <w:bottom w:val="none" w:sz="0" w:space="0" w:color="auto"/>
        <w:right w:val="none" w:sz="0" w:space="0" w:color="auto"/>
      </w:divBdr>
    </w:div>
    <w:div w:id="150092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B303-D17F-48A3-93F4-A8383274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2021-03-10T21:10:00Z</dcterms:created>
  <dcterms:modified xsi:type="dcterms:W3CDTF">2021-03-10T22:58:00Z</dcterms:modified>
</cp:coreProperties>
</file>